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19825FB" w14:textId="77777777" w:rsidR="00930E94" w:rsidRDefault="00930E94" w:rsidP="00BA60D7">
      <w:pPr>
        <w:jc w:val="center"/>
        <w:rPr>
          <w:rFonts w:ascii="Times New Roman" w:hAnsi="Times New Roman" w:cs="Times New Roman"/>
          <w:sz w:val="24"/>
          <w:szCs w:val="24"/>
        </w:rPr>
      </w:pPr>
      <w:r>
        <w:rPr>
          <w:rFonts w:ascii="Times New Roman" w:hAnsi="Times New Roman" w:cs="Times New Roman"/>
          <w:b/>
          <w:sz w:val="24"/>
          <w:szCs w:val="24"/>
        </w:rPr>
        <w:t>Hawaii State Department of Health</w:t>
      </w:r>
    </w:p>
    <w:p w14:paraId="24F6052C" w14:textId="156E71EB" w:rsidR="006C2AE0" w:rsidRPr="00CD0A7E" w:rsidRDefault="00CA085D" w:rsidP="00BA60D7">
      <w:pPr>
        <w:jc w:val="center"/>
        <w:rPr>
          <w:rFonts w:ascii="Times New Roman" w:hAnsi="Times New Roman" w:cs="Times New Roman"/>
          <w:bCs/>
          <w:sz w:val="24"/>
          <w:szCs w:val="24"/>
        </w:rPr>
      </w:pPr>
      <w:r w:rsidRPr="00CD0A7E">
        <w:rPr>
          <w:rFonts w:ascii="Times New Roman" w:hAnsi="Times New Roman" w:cs="Times New Roman"/>
          <w:bCs/>
          <w:sz w:val="24"/>
          <w:szCs w:val="24"/>
        </w:rPr>
        <w:t>Event</w:t>
      </w:r>
      <w:r w:rsidR="008447DF">
        <w:rPr>
          <w:rFonts w:ascii="Times New Roman" w:hAnsi="Times New Roman" w:cs="Times New Roman"/>
          <w:bCs/>
          <w:sz w:val="24"/>
          <w:szCs w:val="24"/>
        </w:rPr>
        <w:t>s Specialist</w:t>
      </w:r>
    </w:p>
    <w:p w14:paraId="0D312D8C" w14:textId="77777777" w:rsidR="00930E94" w:rsidRPr="008A6A3F" w:rsidRDefault="00930E94" w:rsidP="00930E94">
      <w:pPr>
        <w:rPr>
          <w:rFonts w:ascii="Times New Roman" w:hAnsi="Times New Roman" w:cs="Times New Roman"/>
          <w:bCs/>
          <w:sz w:val="24"/>
          <w:szCs w:val="24"/>
        </w:rPr>
      </w:pPr>
    </w:p>
    <w:p w14:paraId="4B90B62C" w14:textId="44C09101" w:rsidR="00CD0A7E" w:rsidRDefault="00CD0A7E" w:rsidP="00CD0A7E">
      <w:pPr>
        <w:jc w:val="center"/>
        <w:rPr>
          <w:rFonts w:ascii="Times New Roman" w:hAnsi="Times New Roman" w:cs="Times New Roman"/>
          <w:b/>
          <w:sz w:val="24"/>
          <w:szCs w:val="24"/>
        </w:rPr>
      </w:pPr>
      <w:r>
        <w:rPr>
          <w:rFonts w:ascii="Times New Roman" w:hAnsi="Times New Roman" w:cs="Times New Roman"/>
          <w:b/>
          <w:sz w:val="24"/>
          <w:szCs w:val="24"/>
        </w:rPr>
        <w:t>SCOPE OF WORK</w:t>
      </w:r>
    </w:p>
    <w:p w14:paraId="68DFD52A" w14:textId="77777777" w:rsidR="00BA60D7" w:rsidRDefault="00BA60D7" w:rsidP="00BA60D7">
      <w:pPr>
        <w:rPr>
          <w:rFonts w:ascii="Times New Roman" w:hAnsi="Times New Roman" w:cs="Times New Roman"/>
          <w:sz w:val="24"/>
          <w:szCs w:val="24"/>
        </w:rPr>
      </w:pPr>
    </w:p>
    <w:p w14:paraId="7D99D093" w14:textId="26075DBB" w:rsidR="00930E94" w:rsidRPr="007B40CC" w:rsidRDefault="007B40CC" w:rsidP="007B40CC">
      <w:pPr>
        <w:ind w:left="540" w:hanging="540"/>
        <w:rPr>
          <w:rFonts w:ascii="Times New Roman" w:hAnsi="Times New Roman" w:cs="Times New Roman"/>
          <w:b/>
          <w:sz w:val="24"/>
          <w:szCs w:val="24"/>
        </w:rPr>
      </w:pPr>
      <w:bookmarkStart w:id="0" w:name="_Hlk507164160"/>
      <w:r>
        <w:rPr>
          <w:rFonts w:ascii="Times New Roman" w:hAnsi="Times New Roman" w:cs="Times New Roman"/>
          <w:b/>
          <w:sz w:val="24"/>
          <w:szCs w:val="24"/>
        </w:rPr>
        <w:t>I.</w:t>
      </w:r>
      <w:r>
        <w:rPr>
          <w:rFonts w:ascii="Times New Roman" w:hAnsi="Times New Roman" w:cs="Times New Roman"/>
          <w:b/>
          <w:sz w:val="24"/>
          <w:szCs w:val="24"/>
        </w:rPr>
        <w:tab/>
      </w:r>
      <w:r w:rsidR="00054594">
        <w:rPr>
          <w:rFonts w:ascii="Times New Roman" w:hAnsi="Times New Roman" w:cs="Times New Roman"/>
          <w:b/>
          <w:sz w:val="24"/>
          <w:szCs w:val="24"/>
        </w:rPr>
        <w:t>Introduction</w:t>
      </w:r>
    </w:p>
    <w:p w14:paraId="10E38ED7" w14:textId="03A3A2EF" w:rsidR="00930E94" w:rsidRPr="00054594" w:rsidRDefault="00930E94" w:rsidP="00CD0A7E">
      <w:pPr>
        <w:ind w:left="540"/>
        <w:rPr>
          <w:rFonts w:ascii="Times New Roman" w:hAnsi="Times New Roman" w:cs="Times New Roman"/>
          <w:sz w:val="24"/>
          <w:szCs w:val="24"/>
        </w:rPr>
      </w:pPr>
    </w:p>
    <w:p w14:paraId="324E32F9" w14:textId="40325343" w:rsidR="006D29A2" w:rsidRDefault="00054594" w:rsidP="00054594">
      <w:pPr>
        <w:ind w:left="540"/>
        <w:rPr>
          <w:rFonts w:ascii="Times New Roman" w:hAnsi="Times New Roman" w:cs="Times New Roman"/>
          <w:sz w:val="24"/>
          <w:szCs w:val="24"/>
        </w:rPr>
      </w:pPr>
      <w:r w:rsidRPr="00AA2EBE">
        <w:rPr>
          <w:rFonts w:ascii="Times New Roman" w:hAnsi="Times New Roman" w:cs="Times New Roman"/>
          <w:sz w:val="24"/>
          <w:szCs w:val="24"/>
        </w:rPr>
        <w:t>The Hawaiʻi State Department of Health (</w:t>
      </w:r>
      <w:r w:rsidR="00D13069">
        <w:rPr>
          <w:rFonts w:ascii="Times New Roman" w:hAnsi="Times New Roman" w:cs="Times New Roman"/>
          <w:sz w:val="24"/>
          <w:szCs w:val="24"/>
        </w:rPr>
        <w:t>“</w:t>
      </w:r>
      <w:r w:rsidRPr="00AA2EBE">
        <w:rPr>
          <w:rFonts w:ascii="Times New Roman" w:hAnsi="Times New Roman" w:cs="Times New Roman"/>
          <w:sz w:val="24"/>
          <w:szCs w:val="24"/>
        </w:rPr>
        <w:t>DOH</w:t>
      </w:r>
      <w:r w:rsidR="00D13069">
        <w:rPr>
          <w:rFonts w:ascii="Times New Roman" w:hAnsi="Times New Roman" w:cs="Times New Roman"/>
          <w:sz w:val="24"/>
          <w:szCs w:val="24"/>
        </w:rPr>
        <w:t>”</w:t>
      </w:r>
      <w:r w:rsidRPr="00AA2EBE">
        <w:rPr>
          <w:rFonts w:ascii="Times New Roman" w:hAnsi="Times New Roman" w:cs="Times New Roman"/>
          <w:sz w:val="24"/>
          <w:szCs w:val="24"/>
        </w:rPr>
        <w:t xml:space="preserve">), Family Health Services Division, Maternal and Child Health Branch </w:t>
      </w:r>
      <w:r w:rsidR="00E37540" w:rsidRPr="00AA2EBE">
        <w:rPr>
          <w:rFonts w:ascii="Times New Roman" w:hAnsi="Times New Roman" w:cs="Times New Roman"/>
          <w:sz w:val="24"/>
          <w:szCs w:val="24"/>
        </w:rPr>
        <w:t>(</w:t>
      </w:r>
      <w:r w:rsidR="00D13069">
        <w:rPr>
          <w:rFonts w:ascii="Times New Roman" w:hAnsi="Times New Roman" w:cs="Times New Roman"/>
          <w:sz w:val="24"/>
          <w:szCs w:val="24"/>
        </w:rPr>
        <w:t>“</w:t>
      </w:r>
      <w:r w:rsidR="00E37540" w:rsidRPr="00AA2EBE">
        <w:rPr>
          <w:rFonts w:ascii="Times New Roman" w:hAnsi="Times New Roman" w:cs="Times New Roman"/>
          <w:sz w:val="24"/>
          <w:szCs w:val="24"/>
        </w:rPr>
        <w:t>MCHB</w:t>
      </w:r>
      <w:r w:rsidR="00D13069">
        <w:rPr>
          <w:rFonts w:ascii="Times New Roman" w:hAnsi="Times New Roman" w:cs="Times New Roman"/>
          <w:sz w:val="24"/>
          <w:szCs w:val="24"/>
        </w:rPr>
        <w:t>”</w:t>
      </w:r>
      <w:r w:rsidR="00E37540" w:rsidRPr="00AA2EBE">
        <w:rPr>
          <w:rFonts w:ascii="Times New Roman" w:hAnsi="Times New Roman" w:cs="Times New Roman"/>
          <w:sz w:val="24"/>
          <w:szCs w:val="24"/>
        </w:rPr>
        <w:t xml:space="preserve">) </w:t>
      </w:r>
      <w:r w:rsidR="006D29A2" w:rsidRPr="006D29A2">
        <w:rPr>
          <w:rFonts w:ascii="Times New Roman" w:hAnsi="Times New Roman" w:cs="Times New Roman"/>
          <w:sz w:val="24"/>
          <w:szCs w:val="24"/>
        </w:rPr>
        <w:t>administers five (5) family strengthening and violence prevention programs: the Home Visiting Program, the Child Abuse and Neglect Prevention Program, the Parenting Support Program, the Sexual Violence Prevention Program, and the Domestic Violence Prevention Program. The Domestic</w:t>
      </w:r>
      <w:r w:rsidR="006D29A2">
        <w:rPr>
          <w:rFonts w:ascii="Times New Roman" w:hAnsi="Times New Roman" w:cs="Times New Roman"/>
          <w:sz w:val="24"/>
          <w:szCs w:val="24"/>
        </w:rPr>
        <w:t xml:space="preserve"> and Sexual</w:t>
      </w:r>
      <w:r w:rsidR="006D29A2" w:rsidRPr="006D29A2">
        <w:rPr>
          <w:rFonts w:ascii="Times New Roman" w:hAnsi="Times New Roman" w:cs="Times New Roman"/>
          <w:sz w:val="24"/>
          <w:szCs w:val="24"/>
        </w:rPr>
        <w:t xml:space="preserve"> Violence Prevention Program</w:t>
      </w:r>
      <w:r w:rsidR="006D29A2">
        <w:rPr>
          <w:rFonts w:ascii="Times New Roman" w:hAnsi="Times New Roman" w:cs="Times New Roman"/>
          <w:sz w:val="24"/>
          <w:szCs w:val="24"/>
        </w:rPr>
        <w:t>s</w:t>
      </w:r>
      <w:r w:rsidR="006D29A2" w:rsidRPr="006D29A2">
        <w:rPr>
          <w:rFonts w:ascii="Times New Roman" w:hAnsi="Times New Roman" w:cs="Times New Roman"/>
          <w:sz w:val="24"/>
          <w:szCs w:val="24"/>
        </w:rPr>
        <w:t xml:space="preserve"> (“Program</w:t>
      </w:r>
      <w:r w:rsidR="006D29A2">
        <w:rPr>
          <w:rFonts w:ascii="Times New Roman" w:hAnsi="Times New Roman" w:cs="Times New Roman"/>
          <w:sz w:val="24"/>
          <w:szCs w:val="24"/>
        </w:rPr>
        <w:t>s</w:t>
      </w:r>
      <w:r w:rsidR="006D29A2" w:rsidRPr="006D29A2">
        <w:rPr>
          <w:rFonts w:ascii="Times New Roman" w:hAnsi="Times New Roman" w:cs="Times New Roman"/>
          <w:sz w:val="24"/>
          <w:szCs w:val="24"/>
        </w:rPr>
        <w:t xml:space="preserve">”) receive funding through the Domestic Violence Sexual Assault Special Fund to implement activities to </w:t>
      </w:r>
      <w:r w:rsidR="006D29A2">
        <w:rPr>
          <w:rFonts w:ascii="Times New Roman" w:hAnsi="Times New Roman" w:cs="Times New Roman"/>
          <w:sz w:val="24"/>
          <w:szCs w:val="24"/>
        </w:rPr>
        <w:t xml:space="preserve">prevent and </w:t>
      </w:r>
      <w:r w:rsidR="006D29A2" w:rsidRPr="006D29A2">
        <w:rPr>
          <w:rFonts w:ascii="Times New Roman" w:hAnsi="Times New Roman" w:cs="Times New Roman"/>
          <w:sz w:val="24"/>
          <w:szCs w:val="24"/>
        </w:rPr>
        <w:t xml:space="preserve">reduce domestic and </w:t>
      </w:r>
      <w:r w:rsidR="006D29A2">
        <w:rPr>
          <w:rFonts w:ascii="Times New Roman" w:hAnsi="Times New Roman" w:cs="Times New Roman"/>
          <w:sz w:val="24"/>
          <w:szCs w:val="24"/>
        </w:rPr>
        <w:t>sexual</w:t>
      </w:r>
      <w:r w:rsidR="006D29A2" w:rsidRPr="006D29A2">
        <w:rPr>
          <w:rFonts w:ascii="Times New Roman" w:hAnsi="Times New Roman" w:cs="Times New Roman"/>
          <w:sz w:val="24"/>
          <w:szCs w:val="24"/>
        </w:rPr>
        <w:t xml:space="preserve"> violence in Hawai</w:t>
      </w:r>
      <w:r w:rsidR="006D29A2">
        <w:rPr>
          <w:rFonts w:ascii="Times New Roman" w:hAnsi="Times New Roman" w:cs="Times New Roman"/>
          <w:sz w:val="24"/>
          <w:szCs w:val="24"/>
          <w:lang w:val="haw-US"/>
        </w:rPr>
        <w:t>ʻ</w:t>
      </w:r>
      <w:r w:rsidR="006D29A2" w:rsidRPr="006D29A2">
        <w:rPr>
          <w:rFonts w:ascii="Times New Roman" w:hAnsi="Times New Roman" w:cs="Times New Roman"/>
          <w:sz w:val="24"/>
          <w:szCs w:val="24"/>
        </w:rPr>
        <w:t>i.</w:t>
      </w:r>
    </w:p>
    <w:p w14:paraId="2B09C949" w14:textId="317BC4DF" w:rsidR="002C0959" w:rsidRDefault="002C0959" w:rsidP="00054594">
      <w:pPr>
        <w:ind w:left="540"/>
        <w:rPr>
          <w:rFonts w:ascii="Times New Roman" w:hAnsi="Times New Roman" w:cs="Times New Roman"/>
          <w:sz w:val="24"/>
          <w:szCs w:val="24"/>
        </w:rPr>
      </w:pPr>
    </w:p>
    <w:p w14:paraId="35D7B13B" w14:textId="409BD3AF" w:rsidR="008447DF" w:rsidRDefault="002C0959" w:rsidP="00A638C6">
      <w:pPr>
        <w:ind w:left="540"/>
        <w:rPr>
          <w:rFonts w:ascii="Times New Roman" w:hAnsi="Times New Roman" w:cs="Times New Roman"/>
          <w:sz w:val="24"/>
          <w:szCs w:val="24"/>
        </w:rPr>
      </w:pPr>
      <w:r>
        <w:rPr>
          <w:rFonts w:ascii="Times New Roman" w:hAnsi="Times New Roman" w:cs="Times New Roman"/>
          <w:sz w:val="24"/>
          <w:szCs w:val="24"/>
        </w:rPr>
        <w:t xml:space="preserve">The Programs partner with </w:t>
      </w:r>
      <w:r w:rsidR="00A638C6">
        <w:rPr>
          <w:rFonts w:ascii="Times New Roman" w:hAnsi="Times New Roman" w:cs="Times New Roman"/>
          <w:sz w:val="24"/>
          <w:szCs w:val="24"/>
        </w:rPr>
        <w:t xml:space="preserve">government </w:t>
      </w:r>
      <w:r>
        <w:rPr>
          <w:rFonts w:ascii="Times New Roman" w:hAnsi="Times New Roman" w:cs="Times New Roman"/>
          <w:sz w:val="24"/>
          <w:szCs w:val="24"/>
        </w:rPr>
        <w:t xml:space="preserve">agencies and </w:t>
      </w:r>
      <w:r w:rsidR="00A638C6">
        <w:rPr>
          <w:rFonts w:ascii="Times New Roman" w:hAnsi="Times New Roman" w:cs="Times New Roman"/>
          <w:sz w:val="24"/>
          <w:szCs w:val="24"/>
        </w:rPr>
        <w:t>community-based</w:t>
      </w:r>
      <w:r>
        <w:rPr>
          <w:rFonts w:ascii="Times New Roman" w:hAnsi="Times New Roman" w:cs="Times New Roman"/>
          <w:sz w:val="24"/>
          <w:szCs w:val="24"/>
        </w:rPr>
        <w:t xml:space="preserve"> organizations in planning </w:t>
      </w:r>
      <w:r w:rsidR="00A071B1">
        <w:rPr>
          <w:rFonts w:ascii="Times New Roman" w:hAnsi="Times New Roman" w:cs="Times New Roman"/>
          <w:sz w:val="24"/>
          <w:szCs w:val="24"/>
        </w:rPr>
        <w:t xml:space="preserve">and implementing </w:t>
      </w:r>
      <w:r w:rsidR="00EE585B">
        <w:rPr>
          <w:rFonts w:ascii="Times New Roman" w:hAnsi="Times New Roman" w:cs="Times New Roman"/>
          <w:sz w:val="24"/>
          <w:szCs w:val="24"/>
        </w:rPr>
        <w:t>statewide</w:t>
      </w:r>
      <w:r w:rsidR="000C7219">
        <w:rPr>
          <w:rFonts w:ascii="Times New Roman" w:hAnsi="Times New Roman" w:cs="Times New Roman"/>
          <w:sz w:val="24"/>
          <w:szCs w:val="24"/>
        </w:rPr>
        <w:t xml:space="preserve"> activities and event</w:t>
      </w:r>
      <w:r w:rsidR="00A071B1">
        <w:rPr>
          <w:rFonts w:ascii="Times New Roman" w:hAnsi="Times New Roman" w:cs="Times New Roman"/>
          <w:sz w:val="24"/>
          <w:szCs w:val="24"/>
        </w:rPr>
        <w:t>s</w:t>
      </w:r>
      <w:r w:rsidR="000C7219">
        <w:rPr>
          <w:rFonts w:ascii="Times New Roman" w:hAnsi="Times New Roman" w:cs="Times New Roman"/>
          <w:sz w:val="24"/>
          <w:szCs w:val="24"/>
        </w:rPr>
        <w:t xml:space="preserve"> such as outreach, trainings, and workshops that address </w:t>
      </w:r>
      <w:r w:rsidR="00A638C6">
        <w:rPr>
          <w:rFonts w:ascii="Times New Roman" w:hAnsi="Times New Roman" w:cs="Times New Roman"/>
          <w:sz w:val="24"/>
          <w:szCs w:val="24"/>
        </w:rPr>
        <w:t>prevention</w:t>
      </w:r>
      <w:r w:rsidR="000C7219">
        <w:rPr>
          <w:rFonts w:ascii="Times New Roman" w:hAnsi="Times New Roman" w:cs="Times New Roman"/>
          <w:sz w:val="24"/>
          <w:szCs w:val="24"/>
        </w:rPr>
        <w:t>,</w:t>
      </w:r>
      <w:r w:rsidR="003B4582">
        <w:rPr>
          <w:rFonts w:ascii="Times New Roman" w:hAnsi="Times New Roman" w:cs="Times New Roman"/>
          <w:sz w:val="24"/>
          <w:szCs w:val="24"/>
        </w:rPr>
        <w:t xml:space="preserve"> awareness</w:t>
      </w:r>
      <w:r w:rsidR="000C7219">
        <w:rPr>
          <w:rFonts w:ascii="Times New Roman" w:hAnsi="Times New Roman" w:cs="Times New Roman"/>
          <w:sz w:val="24"/>
          <w:szCs w:val="24"/>
        </w:rPr>
        <w:t>,</w:t>
      </w:r>
      <w:r w:rsidR="00A071B1">
        <w:rPr>
          <w:rFonts w:ascii="Times New Roman" w:hAnsi="Times New Roman" w:cs="Times New Roman"/>
          <w:sz w:val="24"/>
          <w:szCs w:val="24"/>
        </w:rPr>
        <w:t xml:space="preserve"> interventions,</w:t>
      </w:r>
      <w:r w:rsidR="000C7219">
        <w:rPr>
          <w:rFonts w:ascii="Times New Roman" w:hAnsi="Times New Roman" w:cs="Times New Roman"/>
          <w:sz w:val="24"/>
          <w:szCs w:val="24"/>
        </w:rPr>
        <w:t xml:space="preserve"> resources, skills building, team strengthening, and </w:t>
      </w:r>
      <w:r w:rsidR="00A071B1">
        <w:rPr>
          <w:rFonts w:ascii="Times New Roman" w:hAnsi="Times New Roman" w:cs="Times New Roman"/>
          <w:sz w:val="24"/>
          <w:szCs w:val="24"/>
        </w:rPr>
        <w:t>risk and protective factors</w:t>
      </w:r>
      <w:r w:rsidR="000C7219">
        <w:rPr>
          <w:rFonts w:ascii="Times New Roman" w:hAnsi="Times New Roman" w:cs="Times New Roman"/>
          <w:sz w:val="24"/>
          <w:szCs w:val="24"/>
        </w:rPr>
        <w:t xml:space="preserve"> related to domestic and sexual violence</w:t>
      </w:r>
      <w:r w:rsidR="00C64084">
        <w:rPr>
          <w:rFonts w:ascii="Times New Roman" w:hAnsi="Times New Roman" w:cs="Times New Roman"/>
          <w:sz w:val="24"/>
          <w:szCs w:val="24"/>
        </w:rPr>
        <w:t>.</w:t>
      </w:r>
      <w:r w:rsidR="00A638C6">
        <w:rPr>
          <w:rFonts w:ascii="Times New Roman" w:hAnsi="Times New Roman" w:cs="Times New Roman"/>
          <w:sz w:val="24"/>
          <w:szCs w:val="24"/>
        </w:rPr>
        <w:t xml:space="preserve"> </w:t>
      </w:r>
      <w:r>
        <w:rPr>
          <w:rFonts w:ascii="Times New Roman" w:hAnsi="Times New Roman" w:cs="Times New Roman"/>
          <w:sz w:val="24"/>
          <w:szCs w:val="24"/>
        </w:rPr>
        <w:t>The Programs</w:t>
      </w:r>
      <w:r w:rsidR="008447DF">
        <w:rPr>
          <w:rFonts w:ascii="Times New Roman" w:hAnsi="Times New Roman" w:cs="Times New Roman"/>
          <w:sz w:val="24"/>
          <w:szCs w:val="24"/>
        </w:rPr>
        <w:t xml:space="preserve"> are planning </w:t>
      </w:r>
      <w:r w:rsidR="00A638C6">
        <w:rPr>
          <w:rFonts w:ascii="Times New Roman" w:hAnsi="Times New Roman" w:cs="Times New Roman"/>
          <w:sz w:val="24"/>
          <w:szCs w:val="24"/>
        </w:rPr>
        <w:t xml:space="preserve">statewide, </w:t>
      </w:r>
      <w:r>
        <w:rPr>
          <w:rFonts w:ascii="Times New Roman" w:hAnsi="Times New Roman" w:cs="Times New Roman"/>
          <w:sz w:val="24"/>
          <w:szCs w:val="24"/>
        </w:rPr>
        <w:t>collaborative</w:t>
      </w:r>
      <w:r w:rsidR="00A638C6">
        <w:rPr>
          <w:rFonts w:ascii="Times New Roman" w:hAnsi="Times New Roman" w:cs="Times New Roman"/>
          <w:sz w:val="24"/>
          <w:szCs w:val="24"/>
        </w:rPr>
        <w:t xml:space="preserve"> </w:t>
      </w:r>
      <w:r w:rsidR="00702278">
        <w:rPr>
          <w:rFonts w:ascii="Times New Roman" w:hAnsi="Times New Roman" w:cs="Times New Roman"/>
          <w:sz w:val="24"/>
          <w:szCs w:val="24"/>
        </w:rPr>
        <w:t>activities and events</w:t>
      </w:r>
      <w:r w:rsidR="00A071B1" w:rsidRPr="00A071B1">
        <w:rPr>
          <w:rFonts w:ascii="Times New Roman" w:hAnsi="Times New Roman" w:cs="Times New Roman"/>
          <w:sz w:val="24"/>
          <w:szCs w:val="24"/>
        </w:rPr>
        <w:t xml:space="preserve"> </w:t>
      </w:r>
      <w:r w:rsidR="00A071B1" w:rsidRPr="008447DF">
        <w:rPr>
          <w:rFonts w:ascii="Times New Roman" w:hAnsi="Times New Roman" w:cs="Times New Roman"/>
          <w:sz w:val="24"/>
          <w:szCs w:val="24"/>
        </w:rPr>
        <w:t>between April 3, 2023, and December 29, 2023</w:t>
      </w:r>
      <w:r w:rsidR="00A638C6">
        <w:rPr>
          <w:rFonts w:ascii="Times New Roman" w:hAnsi="Times New Roman" w:cs="Times New Roman"/>
          <w:sz w:val="24"/>
          <w:szCs w:val="24"/>
        </w:rPr>
        <w:t xml:space="preserve">, and are </w:t>
      </w:r>
      <w:r w:rsidR="00C2617D" w:rsidRPr="008447DF">
        <w:rPr>
          <w:rFonts w:ascii="Times New Roman" w:hAnsi="Times New Roman" w:cs="Times New Roman"/>
          <w:sz w:val="24"/>
          <w:szCs w:val="24"/>
        </w:rPr>
        <w:t>seek</w:t>
      </w:r>
      <w:r w:rsidR="008447DF" w:rsidRPr="008447DF">
        <w:rPr>
          <w:rFonts w:ascii="Times New Roman" w:hAnsi="Times New Roman" w:cs="Times New Roman"/>
          <w:sz w:val="24"/>
          <w:szCs w:val="24"/>
        </w:rPr>
        <w:t>ing</w:t>
      </w:r>
      <w:r w:rsidR="003B4582">
        <w:rPr>
          <w:rFonts w:ascii="Times New Roman" w:hAnsi="Times New Roman" w:cs="Times New Roman"/>
          <w:sz w:val="24"/>
          <w:szCs w:val="24"/>
        </w:rPr>
        <w:t xml:space="preserve"> an experienced events specialist to assist with</w:t>
      </w:r>
      <w:r w:rsidR="005958F8" w:rsidRPr="008447DF">
        <w:rPr>
          <w:rFonts w:ascii="Times New Roman" w:hAnsi="Times New Roman" w:cs="Times New Roman"/>
          <w:sz w:val="24"/>
          <w:szCs w:val="24"/>
        </w:rPr>
        <w:t xml:space="preserve"> </w:t>
      </w:r>
      <w:r w:rsidR="008447DF" w:rsidRPr="008447DF">
        <w:rPr>
          <w:rFonts w:ascii="Times New Roman" w:hAnsi="Times New Roman" w:cs="Times New Roman"/>
          <w:sz w:val="24"/>
          <w:szCs w:val="24"/>
        </w:rPr>
        <w:t xml:space="preserve">the </w:t>
      </w:r>
      <w:r w:rsidR="008447DF">
        <w:rPr>
          <w:rFonts w:ascii="Times New Roman" w:hAnsi="Times New Roman" w:cs="Times New Roman"/>
          <w:sz w:val="24"/>
          <w:szCs w:val="24"/>
        </w:rPr>
        <w:t>details of arranging</w:t>
      </w:r>
      <w:r w:rsidR="00702278">
        <w:rPr>
          <w:rFonts w:ascii="Times New Roman" w:hAnsi="Times New Roman" w:cs="Times New Roman"/>
          <w:sz w:val="24"/>
          <w:szCs w:val="24"/>
        </w:rPr>
        <w:t>, coordinating,</w:t>
      </w:r>
      <w:r w:rsidR="008447DF">
        <w:rPr>
          <w:rFonts w:ascii="Times New Roman" w:hAnsi="Times New Roman" w:cs="Times New Roman"/>
          <w:sz w:val="24"/>
          <w:szCs w:val="24"/>
        </w:rPr>
        <w:t xml:space="preserve"> and</w:t>
      </w:r>
      <w:r w:rsidR="008447DF" w:rsidRPr="008447DF">
        <w:rPr>
          <w:rFonts w:ascii="Times New Roman" w:hAnsi="Times New Roman" w:cs="Times New Roman"/>
          <w:sz w:val="24"/>
          <w:szCs w:val="24"/>
        </w:rPr>
        <w:t xml:space="preserve"> implementing </w:t>
      </w:r>
      <w:r w:rsidR="00A638C6">
        <w:rPr>
          <w:rFonts w:ascii="Times New Roman" w:hAnsi="Times New Roman" w:cs="Times New Roman"/>
          <w:sz w:val="24"/>
          <w:szCs w:val="24"/>
        </w:rPr>
        <w:t>these statewide</w:t>
      </w:r>
      <w:r w:rsidR="008447DF" w:rsidRPr="008447DF">
        <w:rPr>
          <w:rFonts w:ascii="Times New Roman" w:hAnsi="Times New Roman" w:cs="Times New Roman"/>
          <w:sz w:val="24"/>
          <w:szCs w:val="24"/>
        </w:rPr>
        <w:t xml:space="preserve"> </w:t>
      </w:r>
      <w:r w:rsidR="00702278">
        <w:rPr>
          <w:rFonts w:ascii="Times New Roman" w:hAnsi="Times New Roman" w:cs="Times New Roman"/>
          <w:sz w:val="24"/>
          <w:szCs w:val="24"/>
        </w:rPr>
        <w:t>activities and events</w:t>
      </w:r>
      <w:r w:rsidR="008447DF" w:rsidRPr="008447DF">
        <w:rPr>
          <w:rFonts w:ascii="Times New Roman" w:hAnsi="Times New Roman" w:cs="Times New Roman"/>
          <w:sz w:val="24"/>
          <w:szCs w:val="24"/>
        </w:rPr>
        <w:t>.</w:t>
      </w:r>
    </w:p>
    <w:p w14:paraId="3B8AE905" w14:textId="77777777" w:rsidR="008447DF" w:rsidRDefault="008447DF" w:rsidP="00054594">
      <w:pPr>
        <w:ind w:left="540"/>
        <w:rPr>
          <w:rFonts w:ascii="Times New Roman" w:hAnsi="Times New Roman" w:cs="Times New Roman"/>
          <w:sz w:val="24"/>
          <w:szCs w:val="24"/>
        </w:rPr>
      </w:pPr>
    </w:p>
    <w:p w14:paraId="0D269B0D" w14:textId="4D13EED5" w:rsidR="00DF4450" w:rsidRPr="00AA2EBE" w:rsidRDefault="005958F8" w:rsidP="00054594">
      <w:pPr>
        <w:ind w:left="540"/>
        <w:rPr>
          <w:rFonts w:ascii="Times New Roman" w:hAnsi="Times New Roman" w:cs="Times New Roman"/>
          <w:sz w:val="24"/>
          <w:szCs w:val="24"/>
        </w:rPr>
      </w:pPr>
      <w:r w:rsidRPr="008447DF">
        <w:rPr>
          <w:rFonts w:ascii="Times New Roman" w:hAnsi="Times New Roman" w:cs="Times New Roman"/>
          <w:sz w:val="24"/>
          <w:szCs w:val="24"/>
        </w:rPr>
        <w:t>Responsibilities include</w:t>
      </w:r>
      <w:r w:rsidR="003B45C8" w:rsidRPr="008447DF">
        <w:rPr>
          <w:rFonts w:ascii="Times New Roman" w:hAnsi="Times New Roman" w:cs="Times New Roman"/>
          <w:sz w:val="24"/>
          <w:szCs w:val="24"/>
        </w:rPr>
        <w:t xml:space="preserve"> organization</w:t>
      </w:r>
      <w:r w:rsidR="00C2617D" w:rsidRPr="008447DF">
        <w:rPr>
          <w:rFonts w:ascii="Times New Roman" w:hAnsi="Times New Roman" w:cs="Times New Roman"/>
          <w:sz w:val="24"/>
          <w:szCs w:val="24"/>
        </w:rPr>
        <w:t xml:space="preserve">, </w:t>
      </w:r>
      <w:r w:rsidR="003142C5" w:rsidRPr="008447DF">
        <w:rPr>
          <w:rFonts w:ascii="Times New Roman" w:hAnsi="Times New Roman" w:cs="Times New Roman"/>
          <w:sz w:val="24"/>
          <w:szCs w:val="24"/>
        </w:rPr>
        <w:t xml:space="preserve">management, </w:t>
      </w:r>
      <w:r w:rsidR="00C2617D" w:rsidRPr="008447DF">
        <w:rPr>
          <w:rFonts w:ascii="Times New Roman" w:hAnsi="Times New Roman" w:cs="Times New Roman"/>
          <w:sz w:val="24"/>
          <w:szCs w:val="24"/>
        </w:rPr>
        <w:t>arrangement</w:t>
      </w:r>
      <w:r w:rsidR="003B45C8" w:rsidRPr="008447DF">
        <w:rPr>
          <w:rFonts w:ascii="Times New Roman" w:hAnsi="Times New Roman" w:cs="Times New Roman"/>
          <w:sz w:val="24"/>
          <w:szCs w:val="24"/>
        </w:rPr>
        <w:t>s</w:t>
      </w:r>
      <w:r w:rsidR="00AA2EBE" w:rsidRPr="008447DF">
        <w:rPr>
          <w:rFonts w:ascii="Times New Roman" w:hAnsi="Times New Roman" w:cs="Times New Roman"/>
          <w:sz w:val="24"/>
          <w:szCs w:val="24"/>
        </w:rPr>
        <w:t xml:space="preserve">, procurements, </w:t>
      </w:r>
      <w:r w:rsidR="00C2617D" w:rsidRPr="008447DF">
        <w:rPr>
          <w:rFonts w:ascii="Times New Roman" w:hAnsi="Times New Roman" w:cs="Times New Roman"/>
          <w:sz w:val="24"/>
          <w:szCs w:val="24"/>
        </w:rPr>
        <w:t>payment</w:t>
      </w:r>
      <w:r w:rsidR="003142C5" w:rsidRPr="008447DF">
        <w:rPr>
          <w:rFonts w:ascii="Times New Roman" w:hAnsi="Times New Roman" w:cs="Times New Roman"/>
          <w:sz w:val="24"/>
          <w:szCs w:val="24"/>
        </w:rPr>
        <w:t xml:space="preserve">s, </w:t>
      </w:r>
      <w:r w:rsidR="00D04C7D" w:rsidRPr="008447DF">
        <w:rPr>
          <w:rFonts w:ascii="Times New Roman" w:hAnsi="Times New Roman" w:cs="Times New Roman"/>
          <w:sz w:val="24"/>
          <w:szCs w:val="24"/>
        </w:rPr>
        <w:t xml:space="preserve">reimbursements, </w:t>
      </w:r>
      <w:r w:rsidR="003142C5" w:rsidRPr="008447DF">
        <w:rPr>
          <w:rFonts w:ascii="Times New Roman" w:hAnsi="Times New Roman" w:cs="Times New Roman"/>
          <w:sz w:val="24"/>
          <w:szCs w:val="24"/>
        </w:rPr>
        <w:t xml:space="preserve">and related activities, </w:t>
      </w:r>
      <w:r w:rsidR="00C2617D" w:rsidRPr="008447DF">
        <w:rPr>
          <w:rFonts w:ascii="Times New Roman" w:hAnsi="Times New Roman" w:cs="Times New Roman"/>
          <w:sz w:val="24"/>
          <w:szCs w:val="24"/>
        </w:rPr>
        <w:t>e.g., venue</w:t>
      </w:r>
      <w:r w:rsidR="003114EF">
        <w:rPr>
          <w:rFonts w:ascii="Times New Roman" w:hAnsi="Times New Roman" w:cs="Times New Roman"/>
          <w:sz w:val="24"/>
          <w:szCs w:val="24"/>
        </w:rPr>
        <w:t>s, digital platforms,</w:t>
      </w:r>
      <w:r w:rsidR="00C2617D" w:rsidRPr="008447DF">
        <w:rPr>
          <w:rFonts w:ascii="Times New Roman" w:hAnsi="Times New Roman" w:cs="Times New Roman"/>
          <w:sz w:val="24"/>
          <w:szCs w:val="24"/>
        </w:rPr>
        <w:t xml:space="preserve"> </w:t>
      </w:r>
      <w:r w:rsidR="00D37548">
        <w:rPr>
          <w:rFonts w:ascii="Times New Roman" w:hAnsi="Times New Roman" w:cs="Times New Roman"/>
          <w:sz w:val="24"/>
          <w:szCs w:val="24"/>
        </w:rPr>
        <w:t xml:space="preserve">media, </w:t>
      </w:r>
      <w:r w:rsidR="00C2617D" w:rsidRPr="008447DF">
        <w:rPr>
          <w:rFonts w:ascii="Times New Roman" w:hAnsi="Times New Roman" w:cs="Times New Roman"/>
          <w:sz w:val="24"/>
          <w:szCs w:val="24"/>
        </w:rPr>
        <w:t xml:space="preserve">audio-visual needs, </w:t>
      </w:r>
      <w:r w:rsidR="00A638C6" w:rsidRPr="008447DF">
        <w:rPr>
          <w:rFonts w:ascii="Times New Roman" w:hAnsi="Times New Roman" w:cs="Times New Roman"/>
          <w:sz w:val="24"/>
          <w:szCs w:val="24"/>
        </w:rPr>
        <w:t>Neighbor Island</w:t>
      </w:r>
      <w:r w:rsidR="00A638C6">
        <w:rPr>
          <w:rFonts w:ascii="Times New Roman" w:hAnsi="Times New Roman" w:cs="Times New Roman"/>
          <w:sz w:val="24"/>
          <w:szCs w:val="24"/>
        </w:rPr>
        <w:t xml:space="preserve"> </w:t>
      </w:r>
      <w:r w:rsidR="00D04C7D" w:rsidRPr="008447DF">
        <w:rPr>
          <w:rFonts w:ascii="Times New Roman" w:hAnsi="Times New Roman" w:cs="Times New Roman"/>
          <w:sz w:val="24"/>
          <w:szCs w:val="24"/>
        </w:rPr>
        <w:t xml:space="preserve">air </w:t>
      </w:r>
      <w:r w:rsidR="00C2617D" w:rsidRPr="008447DF">
        <w:rPr>
          <w:rFonts w:ascii="Times New Roman" w:hAnsi="Times New Roman" w:cs="Times New Roman"/>
          <w:sz w:val="24"/>
          <w:szCs w:val="24"/>
        </w:rPr>
        <w:t>travel, ground transportation</w:t>
      </w:r>
      <w:r w:rsidR="003142C5" w:rsidRPr="008447DF">
        <w:rPr>
          <w:rFonts w:ascii="Times New Roman" w:hAnsi="Times New Roman" w:cs="Times New Roman"/>
          <w:sz w:val="24"/>
          <w:szCs w:val="24"/>
        </w:rPr>
        <w:t xml:space="preserve">, </w:t>
      </w:r>
      <w:r w:rsidR="002416F2" w:rsidRPr="008447DF">
        <w:rPr>
          <w:rFonts w:ascii="Times New Roman" w:hAnsi="Times New Roman" w:cs="Times New Roman"/>
          <w:sz w:val="24"/>
          <w:szCs w:val="24"/>
        </w:rPr>
        <w:t xml:space="preserve">trainers’ fees, </w:t>
      </w:r>
      <w:r w:rsidR="00AA2EBE" w:rsidRPr="008447DF">
        <w:rPr>
          <w:rFonts w:ascii="Times New Roman" w:hAnsi="Times New Roman" w:cs="Times New Roman"/>
          <w:sz w:val="24"/>
          <w:szCs w:val="24"/>
        </w:rPr>
        <w:t xml:space="preserve">collection and distribution of </w:t>
      </w:r>
      <w:r w:rsidR="003142C5" w:rsidRPr="008447DF">
        <w:rPr>
          <w:rFonts w:ascii="Times New Roman" w:hAnsi="Times New Roman" w:cs="Times New Roman"/>
          <w:sz w:val="24"/>
          <w:szCs w:val="24"/>
        </w:rPr>
        <w:t xml:space="preserve">materials, </w:t>
      </w:r>
      <w:r w:rsidR="00C2617D" w:rsidRPr="008447DF">
        <w:rPr>
          <w:rFonts w:ascii="Times New Roman" w:hAnsi="Times New Roman" w:cs="Times New Roman"/>
          <w:sz w:val="24"/>
          <w:szCs w:val="24"/>
        </w:rPr>
        <w:t xml:space="preserve">event supplies, </w:t>
      </w:r>
      <w:r w:rsidR="003B4582">
        <w:rPr>
          <w:rFonts w:ascii="Times New Roman" w:hAnsi="Times New Roman" w:cs="Times New Roman"/>
          <w:sz w:val="24"/>
          <w:szCs w:val="24"/>
        </w:rPr>
        <w:t xml:space="preserve">subscriptions, </w:t>
      </w:r>
      <w:r w:rsidR="00D04C7D" w:rsidRPr="008447DF">
        <w:rPr>
          <w:rFonts w:ascii="Times New Roman" w:hAnsi="Times New Roman" w:cs="Times New Roman"/>
          <w:sz w:val="24"/>
          <w:szCs w:val="24"/>
        </w:rPr>
        <w:t xml:space="preserve">and </w:t>
      </w:r>
      <w:r w:rsidR="00C2617D" w:rsidRPr="008447DF">
        <w:rPr>
          <w:rFonts w:ascii="Times New Roman" w:hAnsi="Times New Roman" w:cs="Times New Roman"/>
          <w:sz w:val="24"/>
          <w:szCs w:val="24"/>
        </w:rPr>
        <w:t>registration</w:t>
      </w:r>
      <w:r w:rsidR="00D04C7D" w:rsidRPr="008447DF">
        <w:rPr>
          <w:rFonts w:ascii="Times New Roman" w:hAnsi="Times New Roman" w:cs="Times New Roman"/>
          <w:sz w:val="24"/>
          <w:szCs w:val="24"/>
        </w:rPr>
        <w:t>.</w:t>
      </w:r>
    </w:p>
    <w:p w14:paraId="085EF95B" w14:textId="77777777" w:rsidR="00E37540" w:rsidRPr="00AA2EBE" w:rsidRDefault="00E37540" w:rsidP="00054594">
      <w:pPr>
        <w:ind w:left="540"/>
        <w:rPr>
          <w:rFonts w:ascii="Times New Roman" w:hAnsi="Times New Roman" w:cs="Times New Roman"/>
          <w:sz w:val="24"/>
          <w:szCs w:val="24"/>
        </w:rPr>
      </w:pPr>
    </w:p>
    <w:p w14:paraId="0C7D75B0" w14:textId="77777777" w:rsidR="00930E94" w:rsidRPr="00AE0F13" w:rsidRDefault="007B40CC" w:rsidP="007B40CC">
      <w:pPr>
        <w:ind w:left="540" w:hanging="540"/>
        <w:rPr>
          <w:rFonts w:ascii="Times New Roman" w:hAnsi="Times New Roman" w:cs="Times New Roman"/>
          <w:b/>
          <w:sz w:val="24"/>
          <w:szCs w:val="24"/>
        </w:rPr>
      </w:pPr>
      <w:r w:rsidRPr="00AE0F13">
        <w:rPr>
          <w:rFonts w:ascii="Times New Roman" w:hAnsi="Times New Roman" w:cs="Times New Roman"/>
          <w:b/>
          <w:sz w:val="24"/>
          <w:szCs w:val="24"/>
        </w:rPr>
        <w:t>II.</w:t>
      </w:r>
      <w:r w:rsidRPr="00AE0F13">
        <w:rPr>
          <w:rFonts w:ascii="Times New Roman" w:hAnsi="Times New Roman" w:cs="Times New Roman"/>
          <w:b/>
          <w:sz w:val="24"/>
          <w:szCs w:val="24"/>
        </w:rPr>
        <w:tab/>
      </w:r>
      <w:r w:rsidR="00930E94" w:rsidRPr="00AE0F13">
        <w:rPr>
          <w:rFonts w:ascii="Times New Roman" w:hAnsi="Times New Roman" w:cs="Times New Roman"/>
          <w:b/>
          <w:sz w:val="24"/>
          <w:szCs w:val="24"/>
        </w:rPr>
        <w:t>Service Specifications</w:t>
      </w:r>
    </w:p>
    <w:p w14:paraId="4418A379" w14:textId="77777777" w:rsidR="00930E94" w:rsidRPr="00282492" w:rsidRDefault="00930E94" w:rsidP="00930E94">
      <w:pPr>
        <w:ind w:left="480" w:hanging="480"/>
        <w:rPr>
          <w:rFonts w:ascii="Times New Roman" w:hAnsi="Times New Roman" w:cs="Times New Roman"/>
          <w:sz w:val="24"/>
          <w:szCs w:val="24"/>
          <w:highlight w:val="yellow"/>
        </w:rPr>
      </w:pPr>
    </w:p>
    <w:p w14:paraId="00443E30" w14:textId="77777777" w:rsidR="00930E94" w:rsidRPr="00AE0F13" w:rsidRDefault="00930E94" w:rsidP="00037F6C">
      <w:pPr>
        <w:numPr>
          <w:ilvl w:val="0"/>
          <w:numId w:val="16"/>
        </w:numPr>
        <w:ind w:left="900" w:hanging="360"/>
        <w:rPr>
          <w:rFonts w:ascii="Times New Roman" w:hAnsi="Times New Roman" w:cs="Times New Roman"/>
          <w:b/>
          <w:sz w:val="24"/>
          <w:szCs w:val="24"/>
        </w:rPr>
      </w:pPr>
      <w:r w:rsidRPr="00AE0F13">
        <w:rPr>
          <w:rFonts w:ascii="Times New Roman" w:hAnsi="Times New Roman" w:cs="Times New Roman"/>
          <w:b/>
          <w:sz w:val="24"/>
          <w:szCs w:val="24"/>
        </w:rPr>
        <w:t>Specific Qualifications or Requirements</w:t>
      </w:r>
    </w:p>
    <w:p w14:paraId="55127A1F" w14:textId="2EC09FA7" w:rsidR="00930E94" w:rsidRDefault="00930E94" w:rsidP="009F677F">
      <w:pPr>
        <w:ind w:left="540" w:hanging="540"/>
        <w:rPr>
          <w:rFonts w:ascii="Times New Roman" w:hAnsi="Times New Roman" w:cs="Times New Roman"/>
          <w:sz w:val="24"/>
          <w:szCs w:val="24"/>
          <w:highlight w:val="yellow"/>
        </w:rPr>
      </w:pPr>
    </w:p>
    <w:p w14:paraId="40E3EA6E" w14:textId="0014ED10" w:rsidR="00930E94" w:rsidRPr="00AE0F13" w:rsidRDefault="00930E94" w:rsidP="000E588B">
      <w:pPr>
        <w:ind w:left="540" w:right="-115"/>
        <w:rPr>
          <w:rFonts w:ascii="Times New Roman" w:hAnsi="Times New Roman" w:cs="Times New Roman"/>
          <w:sz w:val="24"/>
          <w:szCs w:val="24"/>
        </w:rPr>
      </w:pPr>
      <w:r w:rsidRPr="00AE0F13">
        <w:rPr>
          <w:rFonts w:ascii="Times New Roman" w:hAnsi="Times New Roman" w:cs="Times New Roman"/>
          <w:sz w:val="24"/>
          <w:szCs w:val="24"/>
        </w:rPr>
        <w:t xml:space="preserve">The </w:t>
      </w:r>
      <w:r w:rsidR="005958F8">
        <w:rPr>
          <w:rFonts w:ascii="Times New Roman" w:hAnsi="Times New Roman" w:cs="Times New Roman"/>
          <w:sz w:val="24"/>
          <w:szCs w:val="24"/>
        </w:rPr>
        <w:t>BIDDER</w:t>
      </w:r>
      <w:r w:rsidRPr="00AE0F13">
        <w:rPr>
          <w:rFonts w:ascii="Times New Roman" w:hAnsi="Times New Roman" w:cs="Times New Roman"/>
          <w:sz w:val="24"/>
          <w:szCs w:val="24"/>
        </w:rPr>
        <w:t xml:space="preserve"> shall:</w:t>
      </w:r>
    </w:p>
    <w:p w14:paraId="02A546CC" w14:textId="77777777" w:rsidR="009F677F" w:rsidRPr="00615677" w:rsidRDefault="009F677F" w:rsidP="00037F6C">
      <w:pPr>
        <w:ind w:left="1260" w:right="-115" w:hanging="360"/>
        <w:rPr>
          <w:rFonts w:ascii="Times New Roman" w:hAnsi="Times New Roman" w:cs="Times New Roman"/>
          <w:sz w:val="24"/>
          <w:szCs w:val="24"/>
        </w:rPr>
      </w:pPr>
    </w:p>
    <w:p w14:paraId="1999A281" w14:textId="4DE793F9" w:rsidR="009F677F" w:rsidRPr="00615677" w:rsidRDefault="009F677F" w:rsidP="000E588B">
      <w:pPr>
        <w:pStyle w:val="ListParagraph"/>
        <w:numPr>
          <w:ilvl w:val="0"/>
          <w:numId w:val="25"/>
        </w:numPr>
        <w:ind w:left="900"/>
        <w:rPr>
          <w:rFonts w:ascii="Times New Roman" w:hAnsi="Times New Roman" w:cs="Times New Roman"/>
          <w:sz w:val="24"/>
          <w:szCs w:val="24"/>
        </w:rPr>
      </w:pPr>
      <w:r w:rsidRPr="00615677">
        <w:rPr>
          <w:rFonts w:ascii="Times New Roman" w:hAnsi="Times New Roman" w:cs="Times New Roman"/>
          <w:sz w:val="24"/>
          <w:szCs w:val="24"/>
        </w:rPr>
        <w:t xml:space="preserve">Be based </w:t>
      </w:r>
      <w:r w:rsidR="00AA2EBE" w:rsidRPr="00615677">
        <w:rPr>
          <w:rFonts w:ascii="Times New Roman" w:hAnsi="Times New Roman" w:cs="Times New Roman"/>
          <w:sz w:val="24"/>
          <w:szCs w:val="24"/>
        </w:rPr>
        <w:t xml:space="preserve">in </w:t>
      </w:r>
      <w:r w:rsidR="005958F8" w:rsidRPr="00615677">
        <w:rPr>
          <w:rFonts w:ascii="Times New Roman" w:hAnsi="Times New Roman" w:cs="Times New Roman"/>
          <w:sz w:val="24"/>
          <w:szCs w:val="24"/>
        </w:rPr>
        <w:t xml:space="preserve">the State of </w:t>
      </w:r>
      <w:r w:rsidR="00AA2EBE" w:rsidRPr="00615677">
        <w:rPr>
          <w:rFonts w:ascii="Times New Roman" w:hAnsi="Times New Roman" w:cs="Times New Roman"/>
          <w:sz w:val="24"/>
          <w:szCs w:val="24"/>
        </w:rPr>
        <w:t>Hawai</w:t>
      </w:r>
      <w:r w:rsidR="00AA2EBE" w:rsidRPr="00615677">
        <w:rPr>
          <w:rFonts w:ascii="Times New Roman" w:hAnsi="Times New Roman" w:cs="Times New Roman"/>
          <w:sz w:val="24"/>
          <w:szCs w:val="24"/>
          <w:lang w:val="haw-US"/>
        </w:rPr>
        <w:t>ʻ</w:t>
      </w:r>
      <w:r w:rsidR="00AA2EBE" w:rsidRPr="00615677">
        <w:rPr>
          <w:rFonts w:ascii="Times New Roman" w:hAnsi="Times New Roman" w:cs="Times New Roman"/>
          <w:sz w:val="24"/>
          <w:szCs w:val="24"/>
        </w:rPr>
        <w:t>i</w:t>
      </w:r>
      <w:r w:rsidRPr="00615677">
        <w:rPr>
          <w:rFonts w:ascii="Times New Roman" w:hAnsi="Times New Roman" w:cs="Times New Roman"/>
          <w:sz w:val="24"/>
          <w:szCs w:val="24"/>
        </w:rPr>
        <w:t>;</w:t>
      </w:r>
    </w:p>
    <w:p w14:paraId="418D0A95" w14:textId="076070ED" w:rsidR="00AE0F13" w:rsidRPr="00A9782B" w:rsidRDefault="00DC6A98" w:rsidP="000E588B">
      <w:pPr>
        <w:pStyle w:val="ListParagraph"/>
        <w:numPr>
          <w:ilvl w:val="0"/>
          <w:numId w:val="25"/>
        </w:numPr>
        <w:ind w:left="900"/>
        <w:rPr>
          <w:rFonts w:ascii="Times New Roman" w:hAnsi="Times New Roman" w:cs="Times New Roman"/>
          <w:sz w:val="24"/>
          <w:szCs w:val="24"/>
        </w:rPr>
      </w:pPr>
      <w:r w:rsidRPr="00615677">
        <w:rPr>
          <w:rFonts w:ascii="Times New Roman" w:hAnsi="Times New Roman" w:cs="Times New Roman"/>
          <w:sz w:val="24"/>
          <w:szCs w:val="24"/>
        </w:rPr>
        <w:t xml:space="preserve">Have a minimum of seven (7) years of event </w:t>
      </w:r>
      <w:r w:rsidR="00830FBD">
        <w:rPr>
          <w:rFonts w:ascii="Times New Roman" w:hAnsi="Times New Roman" w:cs="Times New Roman"/>
          <w:sz w:val="24"/>
          <w:szCs w:val="24"/>
        </w:rPr>
        <w:t>organization and management</w:t>
      </w:r>
      <w:r w:rsidRPr="00615677">
        <w:rPr>
          <w:rFonts w:ascii="Times New Roman" w:hAnsi="Times New Roman" w:cs="Times New Roman"/>
          <w:sz w:val="24"/>
          <w:szCs w:val="24"/>
        </w:rPr>
        <w:t xml:space="preserve"> experience</w:t>
      </w:r>
      <w:r w:rsidR="00A9782B">
        <w:rPr>
          <w:rFonts w:ascii="Times New Roman" w:hAnsi="Times New Roman" w:cs="Times New Roman"/>
          <w:sz w:val="24"/>
          <w:szCs w:val="24"/>
        </w:rPr>
        <w:t>, and p</w:t>
      </w:r>
      <w:r w:rsidRPr="00A9782B">
        <w:rPr>
          <w:rFonts w:ascii="Times New Roman" w:hAnsi="Times New Roman" w:cs="Times New Roman"/>
          <w:sz w:val="24"/>
          <w:szCs w:val="24"/>
        </w:rPr>
        <w:t xml:space="preserve">rovide a detailed description of </w:t>
      </w:r>
      <w:r w:rsidR="00830FBD">
        <w:rPr>
          <w:rFonts w:ascii="Times New Roman" w:hAnsi="Times New Roman" w:cs="Times New Roman"/>
          <w:sz w:val="24"/>
          <w:szCs w:val="24"/>
        </w:rPr>
        <w:t xml:space="preserve">organizing and managing </w:t>
      </w:r>
      <w:r w:rsidRPr="00A9782B">
        <w:rPr>
          <w:rFonts w:ascii="Times New Roman" w:hAnsi="Times New Roman" w:cs="Times New Roman"/>
          <w:sz w:val="24"/>
          <w:szCs w:val="24"/>
        </w:rPr>
        <w:t>previous</w:t>
      </w:r>
      <w:r w:rsidR="00830FBD" w:rsidRPr="00830FBD">
        <w:rPr>
          <w:rFonts w:ascii="Times New Roman" w:hAnsi="Times New Roman" w:cs="Times New Roman"/>
          <w:sz w:val="24"/>
          <w:szCs w:val="24"/>
        </w:rPr>
        <w:t xml:space="preserve"> </w:t>
      </w:r>
      <w:r w:rsidR="00830FBD" w:rsidRPr="00A9782B">
        <w:rPr>
          <w:rFonts w:ascii="Times New Roman" w:hAnsi="Times New Roman" w:cs="Times New Roman"/>
          <w:sz w:val="24"/>
          <w:szCs w:val="24"/>
        </w:rPr>
        <w:t>small- to large-scale event</w:t>
      </w:r>
      <w:r w:rsidR="00830FBD">
        <w:rPr>
          <w:rFonts w:ascii="Times New Roman" w:hAnsi="Times New Roman" w:cs="Times New Roman"/>
          <w:sz w:val="24"/>
          <w:szCs w:val="24"/>
        </w:rPr>
        <w:t>s</w:t>
      </w:r>
      <w:r w:rsidR="005958F8" w:rsidRPr="00A9782B">
        <w:rPr>
          <w:rFonts w:ascii="Times New Roman" w:hAnsi="Times New Roman" w:cs="Times New Roman"/>
          <w:sz w:val="24"/>
          <w:szCs w:val="24"/>
        </w:rPr>
        <w:t xml:space="preserve">, </w:t>
      </w:r>
      <w:r w:rsidR="00AA2EBE" w:rsidRPr="00A9782B">
        <w:rPr>
          <w:rFonts w:ascii="Times New Roman" w:hAnsi="Times New Roman" w:cs="Times New Roman"/>
          <w:sz w:val="24"/>
          <w:szCs w:val="24"/>
        </w:rPr>
        <w:t>preferably hosted by governmental agencies</w:t>
      </w:r>
      <w:r w:rsidR="00AE0F13" w:rsidRPr="00A9782B">
        <w:rPr>
          <w:rFonts w:ascii="Times New Roman" w:hAnsi="Times New Roman" w:cs="Times New Roman"/>
          <w:sz w:val="24"/>
          <w:szCs w:val="24"/>
        </w:rPr>
        <w:t>;</w:t>
      </w:r>
    </w:p>
    <w:p w14:paraId="5ADBBDD5" w14:textId="3CC50AAA" w:rsidR="00AE0F13" w:rsidRPr="00A9782B" w:rsidRDefault="00DC6A98" w:rsidP="000E588B">
      <w:pPr>
        <w:pStyle w:val="ListParagraph"/>
        <w:numPr>
          <w:ilvl w:val="0"/>
          <w:numId w:val="25"/>
        </w:numPr>
        <w:ind w:left="900"/>
        <w:rPr>
          <w:rFonts w:ascii="Times New Roman" w:hAnsi="Times New Roman" w:cs="Times New Roman"/>
          <w:sz w:val="24"/>
          <w:szCs w:val="24"/>
        </w:rPr>
      </w:pPr>
      <w:r w:rsidRPr="00DC6A98">
        <w:rPr>
          <w:rFonts w:ascii="Times New Roman" w:hAnsi="Times New Roman" w:cs="Times New Roman"/>
          <w:sz w:val="24"/>
          <w:szCs w:val="24"/>
        </w:rPr>
        <w:t>Have demonstrated knowledge and familiarity working with the DOH, including an understanding of DOH policies, rules, and regulations related to procurement (i.e., purchase orders);</w:t>
      </w:r>
    </w:p>
    <w:p w14:paraId="386CD50E" w14:textId="428D442A" w:rsidR="00AE0F13" w:rsidRPr="00DC6A98" w:rsidRDefault="00DC6A98" w:rsidP="000E588B">
      <w:pPr>
        <w:pStyle w:val="ListParagraph"/>
        <w:numPr>
          <w:ilvl w:val="0"/>
          <w:numId w:val="25"/>
        </w:numPr>
        <w:ind w:left="900"/>
        <w:rPr>
          <w:rFonts w:ascii="Times New Roman" w:hAnsi="Times New Roman" w:cs="Times New Roman"/>
          <w:sz w:val="24"/>
          <w:szCs w:val="24"/>
        </w:rPr>
      </w:pPr>
      <w:r w:rsidRPr="00DC6A98">
        <w:rPr>
          <w:rFonts w:ascii="Times New Roman" w:hAnsi="Times New Roman" w:cs="Times New Roman"/>
          <w:sz w:val="24"/>
          <w:szCs w:val="24"/>
        </w:rPr>
        <w:t xml:space="preserve">Provide three (3) letters of support, of which at least two (2) letters of support are from different </w:t>
      </w:r>
      <w:r w:rsidR="00442B90" w:rsidRPr="00615677">
        <w:rPr>
          <w:rFonts w:ascii="Times New Roman" w:hAnsi="Times New Roman" w:cs="Times New Roman"/>
          <w:sz w:val="24"/>
          <w:szCs w:val="24"/>
        </w:rPr>
        <w:t>Hawai</w:t>
      </w:r>
      <w:r w:rsidR="00442B90" w:rsidRPr="00615677">
        <w:rPr>
          <w:rFonts w:ascii="Times New Roman" w:hAnsi="Times New Roman" w:cs="Times New Roman"/>
          <w:sz w:val="24"/>
          <w:szCs w:val="24"/>
          <w:lang w:val="haw-US"/>
        </w:rPr>
        <w:t>ʻ</w:t>
      </w:r>
      <w:r w:rsidR="00442B90" w:rsidRPr="00615677">
        <w:rPr>
          <w:rFonts w:ascii="Times New Roman" w:hAnsi="Times New Roman" w:cs="Times New Roman"/>
          <w:sz w:val="24"/>
          <w:szCs w:val="24"/>
        </w:rPr>
        <w:t>i</w:t>
      </w:r>
      <w:r w:rsidR="00442B90" w:rsidRPr="00DC6A98">
        <w:rPr>
          <w:rFonts w:ascii="Times New Roman" w:hAnsi="Times New Roman" w:cs="Times New Roman"/>
          <w:sz w:val="24"/>
          <w:szCs w:val="24"/>
        </w:rPr>
        <w:t xml:space="preserve"> </w:t>
      </w:r>
      <w:r w:rsidRPr="00DC6A98">
        <w:rPr>
          <w:rFonts w:ascii="Times New Roman" w:hAnsi="Times New Roman" w:cs="Times New Roman"/>
          <w:sz w:val="24"/>
          <w:szCs w:val="24"/>
        </w:rPr>
        <w:t>government programs or agencies, that reflect an expertise in small- to large-scale event planning</w:t>
      </w:r>
      <w:r w:rsidR="00442B90">
        <w:rPr>
          <w:rFonts w:ascii="Times New Roman" w:hAnsi="Times New Roman" w:cs="Times New Roman"/>
          <w:sz w:val="24"/>
          <w:szCs w:val="24"/>
        </w:rPr>
        <w:t>, organization, management, arrangement,</w:t>
      </w:r>
      <w:r w:rsidRPr="00DC6A98">
        <w:rPr>
          <w:rFonts w:ascii="Times New Roman" w:hAnsi="Times New Roman" w:cs="Times New Roman"/>
          <w:sz w:val="24"/>
          <w:szCs w:val="24"/>
        </w:rPr>
        <w:t xml:space="preserve"> and coordination;</w:t>
      </w:r>
    </w:p>
    <w:p w14:paraId="3A33CB58" w14:textId="77777777" w:rsidR="00E10F4D" w:rsidRDefault="00DC6A98" w:rsidP="000E588B">
      <w:pPr>
        <w:pStyle w:val="ListParagraph"/>
        <w:numPr>
          <w:ilvl w:val="0"/>
          <w:numId w:val="25"/>
        </w:numPr>
        <w:ind w:left="900"/>
        <w:rPr>
          <w:rFonts w:ascii="Times New Roman" w:hAnsi="Times New Roman" w:cs="Times New Roman"/>
          <w:sz w:val="24"/>
          <w:szCs w:val="24"/>
        </w:rPr>
      </w:pPr>
      <w:r w:rsidRPr="00DC6A98">
        <w:rPr>
          <w:rFonts w:ascii="Times New Roman" w:hAnsi="Times New Roman" w:cs="Times New Roman"/>
          <w:sz w:val="24"/>
          <w:szCs w:val="24"/>
        </w:rPr>
        <w:t>Demonstrate the necessary requirements to contract with the DOH</w:t>
      </w:r>
      <w:r w:rsidR="00E10F4D">
        <w:rPr>
          <w:rFonts w:ascii="Times New Roman" w:hAnsi="Times New Roman" w:cs="Times New Roman"/>
          <w:sz w:val="24"/>
          <w:szCs w:val="24"/>
        </w:rPr>
        <w:t>;</w:t>
      </w:r>
    </w:p>
    <w:p w14:paraId="356A48DF" w14:textId="19D8E1BB" w:rsidR="00AE0F13" w:rsidRDefault="00E10F4D" w:rsidP="000E588B">
      <w:pPr>
        <w:pStyle w:val="ListParagraph"/>
        <w:numPr>
          <w:ilvl w:val="0"/>
          <w:numId w:val="25"/>
        </w:numPr>
        <w:ind w:left="900"/>
        <w:rPr>
          <w:rFonts w:ascii="Times New Roman" w:hAnsi="Times New Roman" w:cs="Times New Roman"/>
          <w:sz w:val="24"/>
          <w:szCs w:val="24"/>
        </w:rPr>
      </w:pPr>
      <w:r>
        <w:rPr>
          <w:rFonts w:ascii="Times New Roman" w:hAnsi="Times New Roman" w:cs="Times New Roman"/>
          <w:sz w:val="24"/>
          <w:szCs w:val="24"/>
        </w:rPr>
        <w:lastRenderedPageBreak/>
        <w:t>H</w:t>
      </w:r>
      <w:r w:rsidR="00A9782B">
        <w:rPr>
          <w:rFonts w:ascii="Times New Roman" w:hAnsi="Times New Roman" w:cs="Times New Roman"/>
          <w:sz w:val="24"/>
          <w:szCs w:val="24"/>
        </w:rPr>
        <w:t xml:space="preserve">ave </w:t>
      </w:r>
      <w:r w:rsidR="00A9782B" w:rsidRPr="00A9782B">
        <w:rPr>
          <w:rFonts w:ascii="Times New Roman" w:hAnsi="Times New Roman" w:cs="Times New Roman"/>
          <w:sz w:val="24"/>
          <w:szCs w:val="24"/>
        </w:rPr>
        <w:t>access to</w:t>
      </w:r>
      <w:r w:rsidR="00A9782B">
        <w:rPr>
          <w:rFonts w:ascii="Times New Roman" w:hAnsi="Times New Roman" w:cs="Times New Roman"/>
          <w:sz w:val="24"/>
          <w:szCs w:val="24"/>
        </w:rPr>
        <w:t xml:space="preserve"> or utilize own</w:t>
      </w:r>
      <w:r w:rsidR="00A9782B" w:rsidRPr="00A9782B">
        <w:rPr>
          <w:rFonts w:ascii="Times New Roman" w:hAnsi="Times New Roman" w:cs="Times New Roman"/>
          <w:sz w:val="24"/>
          <w:szCs w:val="24"/>
        </w:rPr>
        <w:t xml:space="preserve"> transportation</w:t>
      </w:r>
      <w:r w:rsidR="00A9782B">
        <w:rPr>
          <w:rFonts w:ascii="Times New Roman" w:hAnsi="Times New Roman" w:cs="Times New Roman"/>
          <w:sz w:val="24"/>
          <w:szCs w:val="24"/>
        </w:rPr>
        <w:t xml:space="preserve"> and </w:t>
      </w:r>
      <w:r w:rsidR="00A9782B" w:rsidRPr="00A9782B">
        <w:rPr>
          <w:rFonts w:ascii="Times New Roman" w:hAnsi="Times New Roman" w:cs="Times New Roman"/>
          <w:sz w:val="24"/>
          <w:szCs w:val="24"/>
        </w:rPr>
        <w:t xml:space="preserve">electronic and technological </w:t>
      </w:r>
      <w:r w:rsidR="002416F2">
        <w:rPr>
          <w:rFonts w:ascii="Times New Roman" w:hAnsi="Times New Roman" w:cs="Times New Roman"/>
          <w:sz w:val="24"/>
          <w:szCs w:val="24"/>
        </w:rPr>
        <w:t xml:space="preserve">equipment </w:t>
      </w:r>
      <w:r w:rsidR="00AE0F13" w:rsidRPr="00DC6A98">
        <w:rPr>
          <w:rFonts w:ascii="Times New Roman" w:hAnsi="Times New Roman" w:cs="Times New Roman"/>
          <w:sz w:val="24"/>
          <w:szCs w:val="24"/>
        </w:rPr>
        <w:t xml:space="preserve">for managing, arranging, and organizing </w:t>
      </w:r>
      <w:r w:rsidR="002416F2">
        <w:rPr>
          <w:rFonts w:ascii="Times New Roman" w:hAnsi="Times New Roman" w:cs="Times New Roman"/>
          <w:sz w:val="24"/>
          <w:szCs w:val="24"/>
        </w:rPr>
        <w:t xml:space="preserve">travel, </w:t>
      </w:r>
      <w:r w:rsidR="00AE0F13" w:rsidRPr="00DC6A98">
        <w:rPr>
          <w:rFonts w:ascii="Times New Roman" w:hAnsi="Times New Roman" w:cs="Times New Roman"/>
          <w:sz w:val="24"/>
          <w:szCs w:val="24"/>
        </w:rPr>
        <w:t>event</w:t>
      </w:r>
      <w:r w:rsidR="002416F2">
        <w:rPr>
          <w:rFonts w:ascii="Times New Roman" w:hAnsi="Times New Roman" w:cs="Times New Roman"/>
          <w:sz w:val="24"/>
          <w:szCs w:val="24"/>
        </w:rPr>
        <w:t>s</w:t>
      </w:r>
      <w:r w:rsidR="00830FBD">
        <w:rPr>
          <w:rFonts w:ascii="Times New Roman" w:hAnsi="Times New Roman" w:cs="Times New Roman"/>
          <w:sz w:val="24"/>
          <w:szCs w:val="24"/>
        </w:rPr>
        <w:t>,</w:t>
      </w:r>
      <w:r w:rsidR="00AE0F13" w:rsidRPr="00DC6A98">
        <w:rPr>
          <w:rFonts w:ascii="Times New Roman" w:hAnsi="Times New Roman" w:cs="Times New Roman"/>
          <w:sz w:val="24"/>
          <w:szCs w:val="24"/>
        </w:rPr>
        <w:t xml:space="preserve"> </w:t>
      </w:r>
      <w:r w:rsidR="00DC6A98">
        <w:rPr>
          <w:rFonts w:ascii="Times New Roman" w:hAnsi="Times New Roman" w:cs="Times New Roman"/>
          <w:sz w:val="24"/>
          <w:szCs w:val="24"/>
        </w:rPr>
        <w:t xml:space="preserve">and related </w:t>
      </w:r>
      <w:r w:rsidR="00AE0F13" w:rsidRPr="00DC6A98">
        <w:rPr>
          <w:rFonts w:ascii="Times New Roman" w:hAnsi="Times New Roman" w:cs="Times New Roman"/>
          <w:sz w:val="24"/>
          <w:szCs w:val="24"/>
        </w:rPr>
        <w:t>activities;</w:t>
      </w:r>
    </w:p>
    <w:p w14:paraId="2CEFC7D1" w14:textId="4BC5EC4F" w:rsidR="00A9782B" w:rsidRDefault="00A9782B" w:rsidP="000E588B">
      <w:pPr>
        <w:pStyle w:val="ListParagraph"/>
        <w:numPr>
          <w:ilvl w:val="0"/>
          <w:numId w:val="25"/>
        </w:numPr>
        <w:ind w:left="900"/>
        <w:rPr>
          <w:rFonts w:ascii="Times New Roman" w:hAnsi="Times New Roman" w:cs="Times New Roman"/>
          <w:sz w:val="24"/>
          <w:szCs w:val="24"/>
        </w:rPr>
      </w:pPr>
      <w:r w:rsidRPr="00615677">
        <w:rPr>
          <w:rFonts w:ascii="Times New Roman" w:hAnsi="Times New Roman" w:cs="Times New Roman"/>
          <w:sz w:val="24"/>
          <w:szCs w:val="24"/>
        </w:rPr>
        <w:t xml:space="preserve">Be able to participate in regularly scheduled discussions, which may occur by telephone, in-person, or Zoom, </w:t>
      </w:r>
      <w:r w:rsidR="001202E9">
        <w:rPr>
          <w:rFonts w:ascii="Times New Roman" w:hAnsi="Times New Roman" w:cs="Times New Roman"/>
          <w:sz w:val="24"/>
          <w:szCs w:val="24"/>
        </w:rPr>
        <w:t>to</w:t>
      </w:r>
      <w:r w:rsidRPr="00615677">
        <w:rPr>
          <w:rFonts w:ascii="Times New Roman" w:hAnsi="Times New Roman" w:cs="Times New Roman"/>
          <w:sz w:val="24"/>
          <w:szCs w:val="24"/>
        </w:rPr>
        <w:t xml:space="preserve"> keep in close contact with the </w:t>
      </w:r>
      <w:r w:rsidR="002416F2">
        <w:rPr>
          <w:rFonts w:ascii="Times New Roman" w:hAnsi="Times New Roman" w:cs="Times New Roman"/>
          <w:sz w:val="24"/>
          <w:szCs w:val="24"/>
        </w:rPr>
        <w:t>Program</w:t>
      </w:r>
      <w:r w:rsidR="00830FBD">
        <w:rPr>
          <w:rFonts w:ascii="Times New Roman" w:hAnsi="Times New Roman" w:cs="Times New Roman"/>
          <w:sz w:val="24"/>
          <w:szCs w:val="24"/>
        </w:rPr>
        <w:t>s</w:t>
      </w:r>
      <w:r w:rsidR="002416F2" w:rsidRPr="00615677">
        <w:rPr>
          <w:rFonts w:ascii="Times New Roman" w:hAnsi="Times New Roman" w:cs="Times New Roman"/>
          <w:sz w:val="24"/>
          <w:szCs w:val="24"/>
        </w:rPr>
        <w:t xml:space="preserve"> </w:t>
      </w:r>
      <w:r w:rsidRPr="00615677">
        <w:rPr>
          <w:rFonts w:ascii="Times New Roman" w:hAnsi="Times New Roman" w:cs="Times New Roman"/>
          <w:sz w:val="24"/>
          <w:szCs w:val="24"/>
        </w:rPr>
        <w:t xml:space="preserve">on </w:t>
      </w:r>
      <w:r w:rsidR="002416F2">
        <w:rPr>
          <w:rFonts w:ascii="Times New Roman" w:hAnsi="Times New Roman" w:cs="Times New Roman"/>
          <w:sz w:val="24"/>
          <w:szCs w:val="24"/>
        </w:rPr>
        <w:t xml:space="preserve">travel, </w:t>
      </w:r>
      <w:r w:rsidRPr="00615677">
        <w:rPr>
          <w:rFonts w:ascii="Times New Roman" w:hAnsi="Times New Roman" w:cs="Times New Roman"/>
          <w:sz w:val="24"/>
          <w:szCs w:val="24"/>
        </w:rPr>
        <w:t>event</w:t>
      </w:r>
      <w:r w:rsidR="002416F2">
        <w:rPr>
          <w:rFonts w:ascii="Times New Roman" w:hAnsi="Times New Roman" w:cs="Times New Roman"/>
          <w:sz w:val="24"/>
          <w:szCs w:val="24"/>
        </w:rPr>
        <w:t>s,</w:t>
      </w:r>
      <w:r w:rsidRPr="00615677">
        <w:rPr>
          <w:rFonts w:ascii="Times New Roman" w:hAnsi="Times New Roman" w:cs="Times New Roman"/>
          <w:sz w:val="24"/>
          <w:szCs w:val="24"/>
        </w:rPr>
        <w:t xml:space="preserve"> and </w:t>
      </w:r>
      <w:r w:rsidR="002416F2">
        <w:rPr>
          <w:rFonts w:ascii="Times New Roman" w:hAnsi="Times New Roman" w:cs="Times New Roman"/>
          <w:sz w:val="24"/>
          <w:szCs w:val="24"/>
        </w:rPr>
        <w:t xml:space="preserve">related </w:t>
      </w:r>
      <w:r w:rsidRPr="00615677">
        <w:rPr>
          <w:rFonts w:ascii="Times New Roman" w:hAnsi="Times New Roman" w:cs="Times New Roman"/>
          <w:sz w:val="24"/>
          <w:szCs w:val="24"/>
        </w:rPr>
        <w:t>activity needs</w:t>
      </w:r>
      <w:r w:rsidR="005470BC">
        <w:rPr>
          <w:rFonts w:ascii="Times New Roman" w:hAnsi="Times New Roman" w:cs="Times New Roman"/>
          <w:sz w:val="24"/>
          <w:szCs w:val="24"/>
        </w:rPr>
        <w:t xml:space="preserve"> and details </w:t>
      </w:r>
      <w:r w:rsidRPr="00615677">
        <w:rPr>
          <w:rFonts w:ascii="Times New Roman" w:hAnsi="Times New Roman" w:cs="Times New Roman"/>
          <w:sz w:val="24"/>
          <w:szCs w:val="24"/>
        </w:rPr>
        <w:t>leading up to, during, and after each event;</w:t>
      </w:r>
    </w:p>
    <w:p w14:paraId="5E012BF2" w14:textId="334B9107" w:rsidR="00830FBD" w:rsidRPr="00830FBD" w:rsidRDefault="00830FBD" w:rsidP="000E588B">
      <w:pPr>
        <w:pStyle w:val="ListParagraph"/>
        <w:numPr>
          <w:ilvl w:val="0"/>
          <w:numId w:val="25"/>
        </w:numPr>
        <w:ind w:left="900"/>
        <w:rPr>
          <w:rFonts w:ascii="Times New Roman" w:hAnsi="Times New Roman" w:cs="Times New Roman"/>
          <w:sz w:val="24"/>
          <w:szCs w:val="24"/>
        </w:rPr>
      </w:pPr>
      <w:r w:rsidRPr="00830FBD">
        <w:rPr>
          <w:rFonts w:ascii="Times New Roman" w:hAnsi="Times New Roman" w:cs="Times New Roman"/>
          <w:sz w:val="24"/>
          <w:szCs w:val="24"/>
        </w:rPr>
        <w:t>Be prepared and able to work closely and collaboratively with and under the direction of the Programs to ensure the activities listed in this scope are successfully accomplished;</w:t>
      </w:r>
    </w:p>
    <w:p w14:paraId="767E3215" w14:textId="2D90FCE4" w:rsidR="00AE0F13" w:rsidRPr="00DC6A98" w:rsidRDefault="00775D2B" w:rsidP="000E588B">
      <w:pPr>
        <w:pStyle w:val="ListParagraph"/>
        <w:numPr>
          <w:ilvl w:val="0"/>
          <w:numId w:val="25"/>
        </w:numPr>
        <w:ind w:left="900"/>
        <w:rPr>
          <w:rFonts w:ascii="Times New Roman" w:hAnsi="Times New Roman" w:cs="Times New Roman"/>
          <w:sz w:val="24"/>
          <w:szCs w:val="24"/>
        </w:rPr>
      </w:pPr>
      <w:r w:rsidRPr="00DC6A98">
        <w:rPr>
          <w:rFonts w:ascii="Times New Roman" w:hAnsi="Times New Roman" w:cs="Times New Roman"/>
          <w:sz w:val="24"/>
          <w:szCs w:val="24"/>
        </w:rPr>
        <w:t>Reflect professionalism in attitude and appearance in all settings, events, and activities that are related to this scope</w:t>
      </w:r>
      <w:r w:rsidR="00AE0F13" w:rsidRPr="00DC6A98">
        <w:rPr>
          <w:rFonts w:ascii="Times New Roman" w:hAnsi="Times New Roman" w:cs="Times New Roman"/>
          <w:sz w:val="24"/>
          <w:szCs w:val="24"/>
        </w:rPr>
        <w:t>; and</w:t>
      </w:r>
    </w:p>
    <w:p w14:paraId="3AF98392" w14:textId="2E4278D7" w:rsidR="009D4D48" w:rsidRPr="00DC6A98" w:rsidRDefault="00775D2B" w:rsidP="000E588B">
      <w:pPr>
        <w:pStyle w:val="ListParagraph"/>
        <w:numPr>
          <w:ilvl w:val="0"/>
          <w:numId w:val="25"/>
        </w:numPr>
        <w:ind w:left="900"/>
        <w:rPr>
          <w:rFonts w:ascii="Times New Roman" w:hAnsi="Times New Roman" w:cs="Times New Roman"/>
          <w:sz w:val="24"/>
          <w:szCs w:val="24"/>
        </w:rPr>
      </w:pPr>
      <w:r w:rsidRPr="00DC6A98">
        <w:rPr>
          <w:rFonts w:ascii="Times New Roman" w:hAnsi="Times New Roman" w:cs="Times New Roman"/>
          <w:sz w:val="24"/>
          <w:szCs w:val="24"/>
        </w:rPr>
        <w:t>Be physically capable to walk, lift, carry, and pull at least 15 lbs. to meet the event and activity needs, which may be comprehensive and physically demanding</w:t>
      </w:r>
      <w:r w:rsidR="00AE0F13" w:rsidRPr="00DC6A98">
        <w:rPr>
          <w:rFonts w:ascii="Times New Roman" w:hAnsi="Times New Roman" w:cs="Times New Roman"/>
          <w:sz w:val="24"/>
          <w:szCs w:val="24"/>
        </w:rPr>
        <w:t>.</w:t>
      </w:r>
      <w:bookmarkEnd w:id="0"/>
    </w:p>
    <w:p w14:paraId="52D9166F" w14:textId="77777777" w:rsidR="00AE0F13" w:rsidRPr="00DC6A98" w:rsidRDefault="00AE0F13" w:rsidP="00BA60D7">
      <w:pPr>
        <w:rPr>
          <w:rFonts w:ascii="Times New Roman" w:hAnsi="Times New Roman" w:cs="Times New Roman"/>
          <w:sz w:val="24"/>
          <w:szCs w:val="24"/>
          <w:highlight w:val="yellow"/>
        </w:rPr>
      </w:pPr>
    </w:p>
    <w:p w14:paraId="1139545B" w14:textId="37C25470" w:rsidR="00774C9E" w:rsidRPr="00544A08" w:rsidRDefault="00774C9E" w:rsidP="00037F6C">
      <w:pPr>
        <w:pStyle w:val="ListParagraph"/>
        <w:numPr>
          <w:ilvl w:val="0"/>
          <w:numId w:val="16"/>
        </w:numPr>
        <w:ind w:left="900" w:hanging="360"/>
        <w:rPr>
          <w:rFonts w:ascii="Times New Roman" w:hAnsi="Times New Roman" w:cs="Times New Roman"/>
          <w:b/>
          <w:sz w:val="24"/>
          <w:szCs w:val="24"/>
        </w:rPr>
      </w:pPr>
      <w:r w:rsidRPr="00544A08">
        <w:rPr>
          <w:rFonts w:ascii="Times New Roman" w:hAnsi="Times New Roman" w:cs="Times New Roman"/>
          <w:b/>
          <w:sz w:val="24"/>
          <w:szCs w:val="24"/>
        </w:rPr>
        <w:t>Description of Tasks and Responsibilities</w:t>
      </w:r>
    </w:p>
    <w:p w14:paraId="17713CA2" w14:textId="77777777" w:rsidR="00544A08" w:rsidRPr="00282492" w:rsidRDefault="00544A08" w:rsidP="00544A08">
      <w:pPr>
        <w:ind w:left="1080"/>
        <w:rPr>
          <w:rFonts w:ascii="Times New Roman" w:hAnsi="Times New Roman" w:cs="Times New Roman"/>
          <w:sz w:val="24"/>
          <w:szCs w:val="24"/>
          <w:highlight w:val="yellow"/>
        </w:rPr>
      </w:pPr>
    </w:p>
    <w:p w14:paraId="6E2FC3ED" w14:textId="15846C90" w:rsidR="00544A08" w:rsidRPr="006C24A6" w:rsidRDefault="00544A08" w:rsidP="000E588B">
      <w:pPr>
        <w:ind w:left="540"/>
        <w:rPr>
          <w:rFonts w:ascii="Times New Roman" w:hAnsi="Times New Roman" w:cs="Times New Roman"/>
          <w:sz w:val="24"/>
          <w:szCs w:val="24"/>
        </w:rPr>
      </w:pPr>
      <w:r w:rsidRPr="006C24A6">
        <w:rPr>
          <w:rFonts w:ascii="Times New Roman" w:hAnsi="Times New Roman" w:cs="Times New Roman"/>
          <w:sz w:val="24"/>
          <w:szCs w:val="24"/>
        </w:rPr>
        <w:t xml:space="preserve">The </w:t>
      </w:r>
      <w:r w:rsidR="00A9782B" w:rsidRPr="006C24A6">
        <w:rPr>
          <w:rFonts w:ascii="Times New Roman" w:hAnsi="Times New Roman" w:cs="Times New Roman"/>
          <w:sz w:val="24"/>
          <w:szCs w:val="24"/>
        </w:rPr>
        <w:t>BIDDER</w:t>
      </w:r>
      <w:r w:rsidRPr="006C24A6">
        <w:rPr>
          <w:rFonts w:ascii="Times New Roman" w:hAnsi="Times New Roman" w:cs="Times New Roman"/>
          <w:sz w:val="24"/>
          <w:szCs w:val="24"/>
        </w:rPr>
        <w:t xml:space="preserve"> shall </w:t>
      </w:r>
      <w:r w:rsidR="00A9782B" w:rsidRPr="006C24A6">
        <w:rPr>
          <w:rFonts w:ascii="Times New Roman" w:hAnsi="Times New Roman" w:cs="Times New Roman"/>
          <w:sz w:val="24"/>
          <w:szCs w:val="24"/>
        </w:rPr>
        <w:t>describe in detail how</w:t>
      </w:r>
      <w:r w:rsidRPr="006C24A6">
        <w:rPr>
          <w:rFonts w:ascii="Times New Roman" w:hAnsi="Times New Roman" w:cs="Times New Roman"/>
          <w:sz w:val="24"/>
          <w:szCs w:val="24"/>
        </w:rPr>
        <w:t xml:space="preserve"> the following </w:t>
      </w:r>
      <w:r w:rsidR="00A9782B" w:rsidRPr="006C24A6">
        <w:rPr>
          <w:rFonts w:ascii="Times New Roman" w:hAnsi="Times New Roman" w:cs="Times New Roman"/>
          <w:sz w:val="24"/>
          <w:szCs w:val="24"/>
        </w:rPr>
        <w:t>will be accomplished</w:t>
      </w:r>
      <w:r w:rsidRPr="006C24A6">
        <w:rPr>
          <w:rFonts w:ascii="Times New Roman" w:hAnsi="Times New Roman" w:cs="Times New Roman"/>
          <w:sz w:val="24"/>
          <w:szCs w:val="24"/>
        </w:rPr>
        <w:t>:</w:t>
      </w:r>
    </w:p>
    <w:p w14:paraId="397C5A54" w14:textId="77777777" w:rsidR="00544A08" w:rsidRPr="006C24A6" w:rsidRDefault="00544A08" w:rsidP="00544A08">
      <w:pPr>
        <w:ind w:left="1080"/>
        <w:rPr>
          <w:rFonts w:ascii="Times New Roman" w:hAnsi="Times New Roman" w:cs="Times New Roman"/>
          <w:sz w:val="24"/>
          <w:szCs w:val="24"/>
          <w:highlight w:val="yellow"/>
        </w:rPr>
      </w:pPr>
    </w:p>
    <w:p w14:paraId="53DA64CD" w14:textId="5CE9E0AE" w:rsidR="00DB62CA" w:rsidRPr="00830FBD" w:rsidRDefault="00D37548" w:rsidP="000E588B">
      <w:pPr>
        <w:pStyle w:val="ListParagraph"/>
        <w:numPr>
          <w:ilvl w:val="0"/>
          <w:numId w:val="26"/>
        </w:numPr>
        <w:ind w:left="900"/>
        <w:rPr>
          <w:rFonts w:ascii="Times New Roman" w:hAnsi="Times New Roman" w:cs="Times New Roman"/>
          <w:sz w:val="24"/>
          <w:szCs w:val="24"/>
        </w:rPr>
      </w:pPr>
      <w:bookmarkStart w:id="1" w:name="_Hlk518900474"/>
      <w:bookmarkStart w:id="2" w:name="_Hlk27649521"/>
      <w:r>
        <w:rPr>
          <w:rFonts w:ascii="Times New Roman" w:hAnsi="Times New Roman" w:cs="Times New Roman"/>
          <w:sz w:val="24"/>
          <w:szCs w:val="24"/>
        </w:rPr>
        <w:t>Activity and event preparations</w:t>
      </w:r>
      <w:r w:rsidR="00514F50">
        <w:rPr>
          <w:rFonts w:ascii="Times New Roman" w:hAnsi="Times New Roman" w:cs="Times New Roman"/>
          <w:sz w:val="24"/>
          <w:szCs w:val="24"/>
        </w:rPr>
        <w:t xml:space="preserve"> and completions</w:t>
      </w:r>
      <w:r>
        <w:rPr>
          <w:rFonts w:ascii="Times New Roman" w:hAnsi="Times New Roman" w:cs="Times New Roman"/>
          <w:sz w:val="24"/>
          <w:szCs w:val="24"/>
        </w:rPr>
        <w:t xml:space="preserve"> may include but are not limited to</w:t>
      </w:r>
      <w:r w:rsidR="00DB62CA" w:rsidRPr="00830FBD">
        <w:rPr>
          <w:rFonts w:ascii="Times New Roman" w:hAnsi="Times New Roman" w:cs="Times New Roman"/>
          <w:sz w:val="24"/>
          <w:szCs w:val="24"/>
        </w:rPr>
        <w:t>:</w:t>
      </w:r>
    </w:p>
    <w:p w14:paraId="50353AF2" w14:textId="19C51D57" w:rsidR="006C24A6" w:rsidRPr="00830FBD" w:rsidRDefault="00702278" w:rsidP="000E588B">
      <w:pPr>
        <w:pStyle w:val="ListParagraph"/>
        <w:numPr>
          <w:ilvl w:val="0"/>
          <w:numId w:val="41"/>
        </w:numPr>
        <w:ind w:left="1260"/>
        <w:rPr>
          <w:rFonts w:ascii="Times New Roman" w:hAnsi="Times New Roman" w:cs="Times New Roman"/>
          <w:sz w:val="24"/>
          <w:szCs w:val="24"/>
        </w:rPr>
      </w:pPr>
      <w:r>
        <w:rPr>
          <w:rFonts w:ascii="Times New Roman" w:hAnsi="Times New Roman" w:cs="Times New Roman"/>
          <w:sz w:val="24"/>
          <w:szCs w:val="24"/>
        </w:rPr>
        <w:t>P</w:t>
      </w:r>
      <w:r w:rsidR="006C24A6" w:rsidRPr="00830FBD">
        <w:rPr>
          <w:rFonts w:ascii="Times New Roman" w:hAnsi="Times New Roman" w:cs="Times New Roman"/>
          <w:sz w:val="24"/>
          <w:szCs w:val="24"/>
        </w:rPr>
        <w:t>articipat</w:t>
      </w:r>
      <w:r w:rsidR="00D37548">
        <w:rPr>
          <w:rFonts w:ascii="Times New Roman" w:hAnsi="Times New Roman" w:cs="Times New Roman"/>
          <w:sz w:val="24"/>
          <w:szCs w:val="24"/>
        </w:rPr>
        <w:t>e</w:t>
      </w:r>
      <w:r w:rsidR="006C24A6" w:rsidRPr="00830FBD">
        <w:rPr>
          <w:rFonts w:ascii="Times New Roman" w:hAnsi="Times New Roman" w:cs="Times New Roman"/>
          <w:sz w:val="24"/>
          <w:szCs w:val="24"/>
        </w:rPr>
        <w:t xml:space="preserve"> in up to</w:t>
      </w:r>
      <w:r w:rsidR="007D07D4" w:rsidRPr="00830FBD">
        <w:rPr>
          <w:rFonts w:ascii="Times New Roman" w:hAnsi="Times New Roman" w:cs="Times New Roman"/>
          <w:sz w:val="24"/>
          <w:szCs w:val="24"/>
        </w:rPr>
        <w:t xml:space="preserve"> </w:t>
      </w:r>
      <w:r w:rsidR="00514F50">
        <w:rPr>
          <w:rFonts w:ascii="Times New Roman" w:hAnsi="Times New Roman" w:cs="Times New Roman"/>
          <w:sz w:val="24"/>
          <w:szCs w:val="24"/>
        </w:rPr>
        <w:t>ten</w:t>
      </w:r>
      <w:r w:rsidR="007D07D4" w:rsidRPr="00830FBD">
        <w:rPr>
          <w:rFonts w:ascii="Times New Roman" w:hAnsi="Times New Roman" w:cs="Times New Roman"/>
          <w:sz w:val="24"/>
          <w:szCs w:val="24"/>
        </w:rPr>
        <w:t xml:space="preserve"> (</w:t>
      </w:r>
      <w:r w:rsidR="00514F50">
        <w:rPr>
          <w:rFonts w:ascii="Times New Roman" w:hAnsi="Times New Roman" w:cs="Times New Roman"/>
          <w:sz w:val="24"/>
          <w:szCs w:val="24"/>
        </w:rPr>
        <w:t>10</w:t>
      </w:r>
      <w:r w:rsidR="007D07D4" w:rsidRPr="00830FBD">
        <w:rPr>
          <w:rFonts w:ascii="Times New Roman" w:hAnsi="Times New Roman" w:cs="Times New Roman"/>
          <w:sz w:val="24"/>
          <w:szCs w:val="24"/>
        </w:rPr>
        <w:t>)</w:t>
      </w:r>
      <w:r w:rsidR="006C24A6" w:rsidRPr="00830FBD">
        <w:rPr>
          <w:rFonts w:ascii="Times New Roman" w:hAnsi="Times New Roman" w:cs="Times New Roman"/>
          <w:sz w:val="24"/>
          <w:szCs w:val="24"/>
        </w:rPr>
        <w:t xml:space="preserve"> one (1)-hour scheduled meetings to prepare for</w:t>
      </w:r>
      <w:r w:rsidR="008F0135">
        <w:rPr>
          <w:rFonts w:ascii="Times New Roman" w:hAnsi="Times New Roman" w:cs="Times New Roman"/>
          <w:sz w:val="24"/>
          <w:szCs w:val="24"/>
        </w:rPr>
        <w:t xml:space="preserve"> </w:t>
      </w:r>
      <w:r w:rsidR="00514F50">
        <w:rPr>
          <w:rFonts w:ascii="Times New Roman" w:hAnsi="Times New Roman" w:cs="Times New Roman"/>
          <w:sz w:val="24"/>
          <w:szCs w:val="24"/>
        </w:rPr>
        <w:t xml:space="preserve">and debrief from </w:t>
      </w:r>
      <w:r w:rsidR="008F0135" w:rsidRPr="00830FBD">
        <w:rPr>
          <w:rFonts w:ascii="Times New Roman" w:hAnsi="Times New Roman" w:cs="Times New Roman"/>
          <w:sz w:val="24"/>
          <w:szCs w:val="24"/>
        </w:rPr>
        <w:t xml:space="preserve">the </w:t>
      </w:r>
      <w:r w:rsidR="008F0135">
        <w:rPr>
          <w:rFonts w:ascii="Times New Roman" w:hAnsi="Times New Roman" w:cs="Times New Roman"/>
          <w:sz w:val="24"/>
          <w:szCs w:val="24"/>
        </w:rPr>
        <w:t xml:space="preserve">activities and </w:t>
      </w:r>
      <w:r w:rsidR="008F0135" w:rsidRPr="00830FBD">
        <w:rPr>
          <w:rFonts w:ascii="Times New Roman" w:hAnsi="Times New Roman" w:cs="Times New Roman"/>
          <w:sz w:val="24"/>
          <w:szCs w:val="24"/>
        </w:rPr>
        <w:t>events</w:t>
      </w:r>
      <w:r w:rsidR="006C24A6" w:rsidRPr="00830FBD">
        <w:rPr>
          <w:rFonts w:ascii="Times New Roman" w:hAnsi="Times New Roman" w:cs="Times New Roman"/>
          <w:sz w:val="24"/>
          <w:szCs w:val="24"/>
        </w:rPr>
        <w:t>;</w:t>
      </w:r>
    </w:p>
    <w:p w14:paraId="7A12F63D" w14:textId="77777777" w:rsidR="007C3E10" w:rsidRDefault="0080133C" w:rsidP="000E588B">
      <w:pPr>
        <w:pStyle w:val="ListParagraph"/>
        <w:numPr>
          <w:ilvl w:val="0"/>
          <w:numId w:val="41"/>
        </w:numPr>
        <w:ind w:left="1260"/>
        <w:rPr>
          <w:rFonts w:ascii="Times New Roman" w:hAnsi="Times New Roman" w:cs="Times New Roman"/>
          <w:sz w:val="24"/>
          <w:szCs w:val="24"/>
        </w:rPr>
      </w:pPr>
      <w:r w:rsidRPr="00830FBD">
        <w:rPr>
          <w:rFonts w:ascii="Times New Roman" w:hAnsi="Times New Roman" w:cs="Times New Roman"/>
          <w:sz w:val="24"/>
          <w:szCs w:val="24"/>
        </w:rPr>
        <w:t xml:space="preserve">Keep in close contact with the </w:t>
      </w:r>
      <w:r w:rsidR="00B63B34" w:rsidRPr="00830FBD">
        <w:rPr>
          <w:rFonts w:ascii="Times New Roman" w:hAnsi="Times New Roman" w:cs="Times New Roman"/>
          <w:sz w:val="24"/>
          <w:szCs w:val="24"/>
        </w:rPr>
        <w:t>Prog</w:t>
      </w:r>
      <w:r w:rsidR="00830FBD" w:rsidRPr="00830FBD">
        <w:rPr>
          <w:rFonts w:ascii="Times New Roman" w:hAnsi="Times New Roman" w:cs="Times New Roman"/>
          <w:sz w:val="24"/>
          <w:szCs w:val="24"/>
        </w:rPr>
        <w:t>r</w:t>
      </w:r>
      <w:r w:rsidR="00B63B34" w:rsidRPr="00830FBD">
        <w:rPr>
          <w:rFonts w:ascii="Times New Roman" w:hAnsi="Times New Roman" w:cs="Times New Roman"/>
          <w:sz w:val="24"/>
          <w:szCs w:val="24"/>
        </w:rPr>
        <w:t>am</w:t>
      </w:r>
      <w:r w:rsidR="00830FBD" w:rsidRPr="00830FBD">
        <w:rPr>
          <w:rFonts w:ascii="Times New Roman" w:hAnsi="Times New Roman" w:cs="Times New Roman"/>
          <w:sz w:val="24"/>
          <w:szCs w:val="24"/>
        </w:rPr>
        <w:t>s</w:t>
      </w:r>
      <w:r w:rsidR="001202E9" w:rsidRPr="00830FBD">
        <w:rPr>
          <w:rFonts w:ascii="Times New Roman" w:hAnsi="Times New Roman" w:cs="Times New Roman"/>
          <w:sz w:val="24"/>
          <w:szCs w:val="24"/>
        </w:rPr>
        <w:t xml:space="preserve"> </w:t>
      </w:r>
      <w:r w:rsidRPr="00830FBD">
        <w:rPr>
          <w:rFonts w:ascii="Times New Roman" w:hAnsi="Times New Roman" w:cs="Times New Roman"/>
          <w:sz w:val="24"/>
          <w:szCs w:val="24"/>
        </w:rPr>
        <w:t xml:space="preserve">on </w:t>
      </w:r>
      <w:r w:rsidR="008F0135">
        <w:rPr>
          <w:rFonts w:ascii="Times New Roman" w:hAnsi="Times New Roman" w:cs="Times New Roman"/>
          <w:sz w:val="24"/>
          <w:szCs w:val="24"/>
        </w:rPr>
        <w:t xml:space="preserve">activity and </w:t>
      </w:r>
      <w:r w:rsidRPr="00830FBD">
        <w:rPr>
          <w:rFonts w:ascii="Times New Roman" w:hAnsi="Times New Roman" w:cs="Times New Roman"/>
          <w:sz w:val="24"/>
          <w:szCs w:val="24"/>
        </w:rPr>
        <w:t xml:space="preserve">event needs </w:t>
      </w:r>
      <w:r w:rsidR="003114EF">
        <w:rPr>
          <w:rFonts w:ascii="Times New Roman" w:hAnsi="Times New Roman" w:cs="Times New Roman"/>
          <w:sz w:val="24"/>
          <w:szCs w:val="24"/>
        </w:rPr>
        <w:t>throughout the term of this scope</w:t>
      </w:r>
    </w:p>
    <w:p w14:paraId="418F84AA" w14:textId="7BE22FF5" w:rsidR="0080133C" w:rsidRPr="00830FBD" w:rsidRDefault="007C3E10" w:rsidP="000E588B">
      <w:pPr>
        <w:pStyle w:val="ListParagraph"/>
        <w:numPr>
          <w:ilvl w:val="0"/>
          <w:numId w:val="41"/>
        </w:numPr>
        <w:ind w:left="1260"/>
        <w:rPr>
          <w:rFonts w:ascii="Times New Roman" w:hAnsi="Times New Roman" w:cs="Times New Roman"/>
          <w:sz w:val="24"/>
          <w:szCs w:val="24"/>
        </w:rPr>
      </w:pPr>
      <w:r>
        <w:rPr>
          <w:rFonts w:ascii="Times New Roman" w:hAnsi="Times New Roman" w:cs="Times New Roman"/>
          <w:sz w:val="24"/>
          <w:szCs w:val="24"/>
        </w:rPr>
        <w:t>O</w:t>
      </w:r>
      <w:r w:rsidR="0080133C" w:rsidRPr="00830FBD">
        <w:rPr>
          <w:rFonts w:ascii="Times New Roman" w:hAnsi="Times New Roman" w:cs="Times New Roman"/>
          <w:sz w:val="24"/>
          <w:szCs w:val="24"/>
        </w:rPr>
        <w:t xml:space="preserve">btain approval from the </w:t>
      </w:r>
      <w:r w:rsidR="00B63B34" w:rsidRPr="00830FBD">
        <w:rPr>
          <w:rFonts w:ascii="Times New Roman" w:hAnsi="Times New Roman" w:cs="Times New Roman"/>
          <w:sz w:val="24"/>
          <w:szCs w:val="24"/>
        </w:rPr>
        <w:t>Program</w:t>
      </w:r>
      <w:r w:rsidR="00830FBD" w:rsidRPr="00830FBD">
        <w:rPr>
          <w:rFonts w:ascii="Times New Roman" w:hAnsi="Times New Roman" w:cs="Times New Roman"/>
          <w:sz w:val="24"/>
          <w:szCs w:val="24"/>
        </w:rPr>
        <w:t>s</w:t>
      </w:r>
      <w:r w:rsidR="0080133C" w:rsidRPr="00830FBD">
        <w:rPr>
          <w:rFonts w:ascii="Times New Roman" w:hAnsi="Times New Roman" w:cs="Times New Roman"/>
          <w:sz w:val="24"/>
          <w:szCs w:val="24"/>
        </w:rPr>
        <w:t xml:space="preserve"> before making purchases and reimbursements;</w:t>
      </w:r>
    </w:p>
    <w:p w14:paraId="014B1D67" w14:textId="5D0A6BEE" w:rsidR="0080133C" w:rsidRDefault="0080133C" w:rsidP="000E588B">
      <w:pPr>
        <w:pStyle w:val="ListParagraph"/>
        <w:numPr>
          <w:ilvl w:val="0"/>
          <w:numId w:val="41"/>
        </w:numPr>
        <w:ind w:left="1260"/>
        <w:rPr>
          <w:rFonts w:ascii="Times New Roman" w:hAnsi="Times New Roman" w:cs="Times New Roman"/>
          <w:sz w:val="24"/>
          <w:szCs w:val="24"/>
        </w:rPr>
      </w:pPr>
      <w:r w:rsidRPr="00830FBD">
        <w:rPr>
          <w:rFonts w:ascii="Times New Roman" w:hAnsi="Times New Roman" w:cs="Times New Roman"/>
          <w:sz w:val="24"/>
          <w:szCs w:val="24"/>
        </w:rPr>
        <w:t>Serve as the point of contact for the</w:t>
      </w:r>
      <w:r w:rsidR="00F22785">
        <w:rPr>
          <w:rFonts w:ascii="Times New Roman" w:hAnsi="Times New Roman" w:cs="Times New Roman"/>
          <w:sz w:val="24"/>
          <w:szCs w:val="24"/>
        </w:rPr>
        <w:t xml:space="preserve"> </w:t>
      </w:r>
      <w:r w:rsidR="00830FBD" w:rsidRPr="00830FBD">
        <w:rPr>
          <w:rFonts w:ascii="Times New Roman" w:hAnsi="Times New Roman" w:cs="Times New Roman"/>
          <w:sz w:val="24"/>
          <w:szCs w:val="24"/>
        </w:rPr>
        <w:t>Programs</w:t>
      </w:r>
      <w:r w:rsidRPr="00830FBD">
        <w:rPr>
          <w:rFonts w:ascii="Times New Roman" w:hAnsi="Times New Roman" w:cs="Times New Roman"/>
          <w:sz w:val="24"/>
          <w:szCs w:val="24"/>
        </w:rPr>
        <w:t xml:space="preserve">, event attendees, trainers, venues, and related vendors, as well as for scheduled meetings, events, </w:t>
      </w:r>
      <w:r w:rsidR="00B63B34" w:rsidRPr="00830FBD">
        <w:rPr>
          <w:rFonts w:ascii="Times New Roman" w:hAnsi="Times New Roman" w:cs="Times New Roman"/>
          <w:sz w:val="24"/>
          <w:szCs w:val="24"/>
        </w:rPr>
        <w:t>and</w:t>
      </w:r>
      <w:r w:rsidRPr="00830FBD">
        <w:rPr>
          <w:rFonts w:ascii="Times New Roman" w:hAnsi="Times New Roman" w:cs="Times New Roman"/>
          <w:sz w:val="24"/>
          <w:szCs w:val="24"/>
        </w:rPr>
        <w:t xml:space="preserve"> related </w:t>
      </w:r>
      <w:r w:rsidRPr="00D37548">
        <w:rPr>
          <w:rFonts w:ascii="Times New Roman" w:hAnsi="Times New Roman" w:cs="Times New Roman"/>
          <w:sz w:val="24"/>
          <w:szCs w:val="24"/>
        </w:rPr>
        <w:t>efforts</w:t>
      </w:r>
      <w:r w:rsidR="00514F50">
        <w:rPr>
          <w:rFonts w:ascii="Times New Roman" w:hAnsi="Times New Roman" w:cs="Times New Roman"/>
          <w:sz w:val="24"/>
          <w:szCs w:val="24"/>
        </w:rPr>
        <w:t>;</w:t>
      </w:r>
      <w:r w:rsidR="007C3E10">
        <w:rPr>
          <w:rFonts w:ascii="Times New Roman" w:hAnsi="Times New Roman" w:cs="Times New Roman"/>
          <w:sz w:val="24"/>
          <w:szCs w:val="24"/>
        </w:rPr>
        <w:t xml:space="preserve"> and</w:t>
      </w:r>
    </w:p>
    <w:p w14:paraId="61F79ABB" w14:textId="59D3B199" w:rsidR="00514F50" w:rsidRDefault="00514F50" w:rsidP="000E588B">
      <w:pPr>
        <w:pStyle w:val="ListParagraph"/>
        <w:numPr>
          <w:ilvl w:val="0"/>
          <w:numId w:val="41"/>
        </w:numPr>
        <w:ind w:left="1260"/>
        <w:rPr>
          <w:rFonts w:ascii="Times New Roman" w:hAnsi="Times New Roman" w:cs="Times New Roman"/>
          <w:sz w:val="24"/>
          <w:szCs w:val="24"/>
        </w:rPr>
      </w:pPr>
      <w:r>
        <w:rPr>
          <w:rFonts w:ascii="Times New Roman" w:hAnsi="Times New Roman" w:cs="Times New Roman"/>
          <w:sz w:val="24"/>
          <w:szCs w:val="24"/>
        </w:rPr>
        <w:t xml:space="preserve">Provide or distribute </w:t>
      </w:r>
      <w:r w:rsidRPr="00D37548">
        <w:rPr>
          <w:rFonts w:ascii="Times New Roman" w:hAnsi="Times New Roman" w:cs="Times New Roman"/>
          <w:sz w:val="24"/>
          <w:szCs w:val="24"/>
        </w:rPr>
        <w:t>post-event materials</w:t>
      </w:r>
      <w:r>
        <w:rPr>
          <w:rFonts w:ascii="Times New Roman" w:hAnsi="Times New Roman" w:cs="Times New Roman"/>
          <w:sz w:val="24"/>
          <w:szCs w:val="24"/>
        </w:rPr>
        <w:t xml:space="preserve">, e.g., </w:t>
      </w:r>
      <w:r w:rsidRPr="00D37548">
        <w:rPr>
          <w:rFonts w:ascii="Times New Roman" w:hAnsi="Times New Roman" w:cs="Times New Roman"/>
          <w:sz w:val="24"/>
          <w:szCs w:val="24"/>
        </w:rPr>
        <w:t>attendance reports</w:t>
      </w:r>
      <w:r w:rsidR="007C3E10">
        <w:rPr>
          <w:rFonts w:ascii="Times New Roman" w:hAnsi="Times New Roman" w:cs="Times New Roman"/>
          <w:sz w:val="24"/>
          <w:szCs w:val="24"/>
        </w:rPr>
        <w:t xml:space="preserve">, </w:t>
      </w:r>
      <w:r w:rsidR="00AE262B">
        <w:rPr>
          <w:rFonts w:ascii="Times New Roman" w:hAnsi="Times New Roman" w:cs="Times New Roman"/>
          <w:sz w:val="24"/>
          <w:szCs w:val="24"/>
        </w:rPr>
        <w:t>handouts</w:t>
      </w:r>
      <w:r>
        <w:rPr>
          <w:rFonts w:ascii="Times New Roman" w:hAnsi="Times New Roman" w:cs="Times New Roman"/>
          <w:sz w:val="24"/>
          <w:szCs w:val="24"/>
        </w:rPr>
        <w:t xml:space="preserve">, </w:t>
      </w:r>
      <w:r w:rsidR="007C3E10">
        <w:rPr>
          <w:rFonts w:ascii="Times New Roman" w:hAnsi="Times New Roman" w:cs="Times New Roman"/>
          <w:sz w:val="24"/>
          <w:szCs w:val="24"/>
        </w:rPr>
        <w:t xml:space="preserve">and/or list of activities, </w:t>
      </w:r>
      <w:r>
        <w:rPr>
          <w:rFonts w:ascii="Times New Roman" w:hAnsi="Times New Roman" w:cs="Times New Roman"/>
          <w:sz w:val="24"/>
          <w:szCs w:val="24"/>
        </w:rPr>
        <w:t>at the completion of each event</w:t>
      </w:r>
      <w:r w:rsidR="007C3E10">
        <w:rPr>
          <w:rFonts w:ascii="Times New Roman" w:hAnsi="Times New Roman" w:cs="Times New Roman"/>
          <w:sz w:val="24"/>
          <w:szCs w:val="24"/>
        </w:rPr>
        <w:t>.</w:t>
      </w:r>
    </w:p>
    <w:p w14:paraId="7810BAE0" w14:textId="7CFC06D4" w:rsidR="0080133C" w:rsidRPr="00D37548" w:rsidRDefault="00D37548" w:rsidP="000E588B">
      <w:pPr>
        <w:pStyle w:val="ListParagraph"/>
        <w:numPr>
          <w:ilvl w:val="0"/>
          <w:numId w:val="26"/>
        </w:numPr>
        <w:ind w:left="900"/>
        <w:rPr>
          <w:rFonts w:ascii="Times New Roman" w:hAnsi="Times New Roman" w:cs="Times New Roman"/>
          <w:sz w:val="24"/>
          <w:szCs w:val="24"/>
        </w:rPr>
      </w:pPr>
      <w:r w:rsidRPr="00D37548">
        <w:rPr>
          <w:rFonts w:ascii="Times New Roman" w:hAnsi="Times New Roman" w:cs="Times New Roman"/>
          <w:sz w:val="24"/>
          <w:szCs w:val="24"/>
        </w:rPr>
        <w:t>Activity and event m</w:t>
      </w:r>
      <w:r w:rsidR="008F0135" w:rsidRPr="00D37548">
        <w:rPr>
          <w:rFonts w:ascii="Times New Roman" w:hAnsi="Times New Roman" w:cs="Times New Roman"/>
          <w:sz w:val="24"/>
          <w:szCs w:val="24"/>
        </w:rPr>
        <w:t>anagement and coordination</w:t>
      </w:r>
      <w:r w:rsidRPr="00D37548">
        <w:rPr>
          <w:rFonts w:ascii="Times New Roman" w:hAnsi="Times New Roman" w:cs="Times New Roman"/>
          <w:sz w:val="24"/>
          <w:szCs w:val="24"/>
        </w:rPr>
        <w:t xml:space="preserve"> may include but are not limited to</w:t>
      </w:r>
      <w:r w:rsidR="008F0135" w:rsidRPr="00D37548">
        <w:rPr>
          <w:rFonts w:ascii="Times New Roman" w:hAnsi="Times New Roman" w:cs="Times New Roman"/>
          <w:sz w:val="24"/>
          <w:szCs w:val="24"/>
        </w:rPr>
        <w:t>:</w:t>
      </w:r>
    </w:p>
    <w:p w14:paraId="34BF196B" w14:textId="4FE95FA6" w:rsidR="00D37548" w:rsidRPr="00D37548" w:rsidRDefault="00D37548" w:rsidP="00D37548">
      <w:pPr>
        <w:pStyle w:val="ListParagraph"/>
        <w:numPr>
          <w:ilvl w:val="0"/>
          <w:numId w:val="46"/>
        </w:numPr>
        <w:ind w:left="1260"/>
        <w:rPr>
          <w:rFonts w:ascii="Times New Roman" w:hAnsi="Times New Roman" w:cs="Times New Roman"/>
          <w:sz w:val="24"/>
          <w:szCs w:val="24"/>
        </w:rPr>
      </w:pPr>
      <w:r w:rsidRPr="00D37548">
        <w:rPr>
          <w:rFonts w:ascii="Times New Roman" w:hAnsi="Times New Roman" w:cs="Times New Roman"/>
          <w:sz w:val="24"/>
          <w:szCs w:val="24"/>
        </w:rPr>
        <w:t xml:space="preserve">Organize, manage, and coordinate logistics for up to five (5) in-person events </w:t>
      </w:r>
      <w:r w:rsidR="00041116">
        <w:rPr>
          <w:rFonts w:ascii="Times New Roman" w:hAnsi="Times New Roman" w:cs="Times New Roman"/>
          <w:sz w:val="24"/>
          <w:szCs w:val="24"/>
        </w:rPr>
        <w:t>for no more than a total of</w:t>
      </w:r>
      <w:r w:rsidR="00105D88">
        <w:rPr>
          <w:rFonts w:ascii="Times New Roman" w:hAnsi="Times New Roman" w:cs="Times New Roman"/>
          <w:sz w:val="24"/>
          <w:szCs w:val="24"/>
        </w:rPr>
        <w:t xml:space="preserve"> 125</w:t>
      </w:r>
      <w:r w:rsidRPr="00D37548">
        <w:rPr>
          <w:rFonts w:ascii="Times New Roman" w:hAnsi="Times New Roman" w:cs="Times New Roman"/>
          <w:sz w:val="24"/>
          <w:szCs w:val="24"/>
        </w:rPr>
        <w:t xml:space="preserve"> persons;</w:t>
      </w:r>
    </w:p>
    <w:p w14:paraId="10D17FD8" w14:textId="45695C42" w:rsidR="00D37548" w:rsidRPr="00D37548" w:rsidRDefault="00D37548" w:rsidP="00D37548">
      <w:pPr>
        <w:pStyle w:val="ListParagraph"/>
        <w:numPr>
          <w:ilvl w:val="0"/>
          <w:numId w:val="46"/>
        </w:numPr>
        <w:ind w:left="1260"/>
        <w:rPr>
          <w:rFonts w:ascii="Times New Roman" w:hAnsi="Times New Roman" w:cs="Times New Roman"/>
          <w:sz w:val="24"/>
          <w:szCs w:val="24"/>
        </w:rPr>
      </w:pPr>
      <w:r w:rsidRPr="00D37548">
        <w:rPr>
          <w:rFonts w:ascii="Times New Roman" w:hAnsi="Times New Roman" w:cs="Times New Roman"/>
          <w:sz w:val="24"/>
          <w:szCs w:val="24"/>
        </w:rPr>
        <w:t xml:space="preserve">Collect, compile, </w:t>
      </w:r>
      <w:r w:rsidR="00105D88" w:rsidRPr="00D37548">
        <w:rPr>
          <w:rFonts w:ascii="Times New Roman" w:hAnsi="Times New Roman" w:cs="Times New Roman"/>
          <w:sz w:val="24"/>
          <w:szCs w:val="24"/>
        </w:rPr>
        <w:t>print</w:t>
      </w:r>
      <w:r w:rsidR="00105D88">
        <w:rPr>
          <w:rFonts w:ascii="Times New Roman" w:hAnsi="Times New Roman" w:cs="Times New Roman"/>
          <w:sz w:val="24"/>
          <w:szCs w:val="24"/>
        </w:rPr>
        <w:t>, and</w:t>
      </w:r>
      <w:r w:rsidR="00105D88" w:rsidRPr="00D37548">
        <w:rPr>
          <w:rFonts w:ascii="Times New Roman" w:hAnsi="Times New Roman" w:cs="Times New Roman"/>
          <w:sz w:val="24"/>
          <w:szCs w:val="24"/>
        </w:rPr>
        <w:t xml:space="preserve"> </w:t>
      </w:r>
      <w:r w:rsidRPr="00D37548">
        <w:rPr>
          <w:rFonts w:ascii="Times New Roman" w:hAnsi="Times New Roman" w:cs="Times New Roman"/>
          <w:sz w:val="24"/>
          <w:szCs w:val="24"/>
        </w:rPr>
        <w:t>distribute (electronically or hard copy)</w:t>
      </w:r>
      <w:r w:rsidR="00105D88">
        <w:rPr>
          <w:rFonts w:ascii="Times New Roman" w:hAnsi="Times New Roman" w:cs="Times New Roman"/>
          <w:sz w:val="24"/>
          <w:szCs w:val="24"/>
        </w:rPr>
        <w:t xml:space="preserve"> </w:t>
      </w:r>
      <w:r w:rsidRPr="00D37548">
        <w:rPr>
          <w:rFonts w:ascii="Times New Roman" w:hAnsi="Times New Roman" w:cs="Times New Roman"/>
          <w:sz w:val="24"/>
          <w:szCs w:val="24"/>
        </w:rPr>
        <w:t xml:space="preserve">agendas, presentation slides, handouts, bios, confirmation letters, registration and </w:t>
      </w:r>
      <w:r w:rsidR="007C3E10">
        <w:rPr>
          <w:rFonts w:ascii="Times New Roman" w:hAnsi="Times New Roman" w:cs="Times New Roman"/>
          <w:sz w:val="24"/>
          <w:szCs w:val="24"/>
        </w:rPr>
        <w:t>attendee</w:t>
      </w:r>
      <w:r w:rsidRPr="00D37548">
        <w:rPr>
          <w:rFonts w:ascii="Times New Roman" w:hAnsi="Times New Roman" w:cs="Times New Roman"/>
          <w:sz w:val="24"/>
          <w:szCs w:val="24"/>
        </w:rPr>
        <w:t xml:space="preserve"> reports, evaluation surveys, name tags, and participant packets;</w:t>
      </w:r>
    </w:p>
    <w:p w14:paraId="29B52F03" w14:textId="07E3805A" w:rsidR="00D37548" w:rsidRPr="00D37548" w:rsidRDefault="00D37548" w:rsidP="00D37548">
      <w:pPr>
        <w:pStyle w:val="ListParagraph"/>
        <w:numPr>
          <w:ilvl w:val="0"/>
          <w:numId w:val="46"/>
        </w:numPr>
        <w:ind w:left="1260"/>
        <w:rPr>
          <w:rFonts w:ascii="Times New Roman" w:hAnsi="Times New Roman" w:cs="Times New Roman"/>
          <w:sz w:val="24"/>
          <w:szCs w:val="24"/>
        </w:rPr>
      </w:pPr>
      <w:r w:rsidRPr="00D37548">
        <w:rPr>
          <w:rFonts w:ascii="Times New Roman" w:hAnsi="Times New Roman" w:cs="Times New Roman"/>
          <w:sz w:val="24"/>
          <w:szCs w:val="24"/>
        </w:rPr>
        <w:t xml:space="preserve">Identify, secure, and coordinate audio-visual and related technological equipment and other equipment needs for trainers; as well as prepare and coordinate with the Programs the desired room design, virtual </w:t>
      </w:r>
      <w:r w:rsidR="007C3E10">
        <w:rPr>
          <w:rFonts w:ascii="Times New Roman" w:hAnsi="Times New Roman" w:cs="Times New Roman"/>
          <w:sz w:val="24"/>
          <w:szCs w:val="24"/>
        </w:rPr>
        <w:t xml:space="preserve">or digital </w:t>
      </w:r>
      <w:r w:rsidRPr="00D37548">
        <w:rPr>
          <w:rFonts w:ascii="Times New Roman" w:hAnsi="Times New Roman" w:cs="Times New Roman"/>
          <w:sz w:val="24"/>
          <w:szCs w:val="24"/>
        </w:rPr>
        <w:t>platform, and preparation needs;</w:t>
      </w:r>
    </w:p>
    <w:p w14:paraId="0DE27863" w14:textId="3B849FDC" w:rsidR="00D37548" w:rsidRPr="00D37548" w:rsidRDefault="00D37548" w:rsidP="00D37548">
      <w:pPr>
        <w:pStyle w:val="ListParagraph"/>
        <w:numPr>
          <w:ilvl w:val="0"/>
          <w:numId w:val="46"/>
        </w:numPr>
        <w:ind w:left="1260"/>
        <w:rPr>
          <w:rFonts w:ascii="Times New Roman" w:hAnsi="Times New Roman" w:cs="Times New Roman"/>
          <w:sz w:val="24"/>
          <w:szCs w:val="24"/>
        </w:rPr>
      </w:pPr>
      <w:r w:rsidRPr="00D37548">
        <w:rPr>
          <w:rFonts w:ascii="Times New Roman" w:hAnsi="Times New Roman" w:cs="Times New Roman"/>
          <w:sz w:val="24"/>
          <w:szCs w:val="24"/>
        </w:rPr>
        <w:t>Procure and process payment for invoices, reimbursement receipts, Neighbor Island travel and transportation for up to twelve (12) persons, trainer fees, facility fees, audio-visual equipment fees, Wireless Internet fees, parking fees, supplies, hospitality services (e.g., breastfeeding room), subscriptions, and related expenses; payments must be made within six (6) weeks upon receipt of invoices;</w:t>
      </w:r>
    </w:p>
    <w:p w14:paraId="69F59821" w14:textId="34EC5914" w:rsidR="00D37548" w:rsidRPr="00D37548" w:rsidRDefault="00D37548" w:rsidP="00D37548">
      <w:pPr>
        <w:pStyle w:val="ListParagraph"/>
        <w:numPr>
          <w:ilvl w:val="0"/>
          <w:numId w:val="46"/>
        </w:numPr>
        <w:ind w:left="1260"/>
        <w:rPr>
          <w:rFonts w:ascii="Times New Roman" w:hAnsi="Times New Roman" w:cs="Times New Roman"/>
          <w:sz w:val="24"/>
          <w:szCs w:val="24"/>
        </w:rPr>
      </w:pPr>
      <w:r w:rsidRPr="00D37548">
        <w:rPr>
          <w:rFonts w:ascii="Times New Roman" w:hAnsi="Times New Roman" w:cs="Times New Roman"/>
          <w:sz w:val="24"/>
          <w:szCs w:val="24"/>
        </w:rPr>
        <w:t>Organize, manage, and coordinate outreach activities that may include digital and tradition</w:t>
      </w:r>
      <w:r w:rsidR="0033387F">
        <w:rPr>
          <w:rFonts w:ascii="Times New Roman" w:hAnsi="Times New Roman" w:cs="Times New Roman"/>
          <w:sz w:val="24"/>
          <w:szCs w:val="24"/>
        </w:rPr>
        <w:t>al</w:t>
      </w:r>
      <w:r w:rsidRPr="00D37548">
        <w:rPr>
          <w:rFonts w:ascii="Times New Roman" w:hAnsi="Times New Roman" w:cs="Times New Roman"/>
          <w:sz w:val="24"/>
          <w:szCs w:val="24"/>
        </w:rPr>
        <w:t xml:space="preserve"> media, subscriptions, and messaging</w:t>
      </w:r>
      <w:r w:rsidR="00105D88">
        <w:rPr>
          <w:rFonts w:ascii="Times New Roman" w:hAnsi="Times New Roman" w:cs="Times New Roman"/>
          <w:sz w:val="24"/>
          <w:szCs w:val="24"/>
        </w:rPr>
        <w:t xml:space="preserve"> supplies</w:t>
      </w:r>
      <w:r w:rsidRPr="00D37548">
        <w:rPr>
          <w:rFonts w:ascii="Times New Roman" w:hAnsi="Times New Roman" w:cs="Times New Roman"/>
          <w:sz w:val="24"/>
          <w:szCs w:val="24"/>
        </w:rPr>
        <w:t>; and</w:t>
      </w:r>
    </w:p>
    <w:bookmarkEnd w:id="1"/>
    <w:bookmarkEnd w:id="2"/>
    <w:p w14:paraId="2B3A5C1E" w14:textId="77777777" w:rsidR="00544A08" w:rsidRPr="00544A08" w:rsidRDefault="00544A08" w:rsidP="00544A08">
      <w:pPr>
        <w:ind w:left="480"/>
        <w:rPr>
          <w:rFonts w:ascii="Times New Roman" w:hAnsi="Times New Roman" w:cs="Times New Roman"/>
          <w:bCs/>
          <w:sz w:val="24"/>
          <w:szCs w:val="24"/>
        </w:rPr>
      </w:pPr>
    </w:p>
    <w:p w14:paraId="0FE62FE1" w14:textId="59F45B69" w:rsidR="00544A08" w:rsidRPr="00544A08" w:rsidRDefault="00D04C7D" w:rsidP="00037F6C">
      <w:pPr>
        <w:pStyle w:val="ListParagraph"/>
        <w:numPr>
          <w:ilvl w:val="0"/>
          <w:numId w:val="16"/>
        </w:numPr>
        <w:ind w:left="900" w:hanging="360"/>
        <w:rPr>
          <w:rFonts w:ascii="Times New Roman" w:hAnsi="Times New Roman" w:cs="Times New Roman"/>
          <w:b/>
          <w:sz w:val="24"/>
          <w:szCs w:val="24"/>
        </w:rPr>
      </w:pPr>
      <w:r>
        <w:rPr>
          <w:rFonts w:ascii="Times New Roman" w:hAnsi="Times New Roman" w:cs="Times New Roman"/>
          <w:b/>
          <w:sz w:val="24"/>
          <w:szCs w:val="24"/>
        </w:rPr>
        <w:t>Period of Performance</w:t>
      </w:r>
    </w:p>
    <w:p w14:paraId="63B31FD2" w14:textId="77777777" w:rsidR="00544A08" w:rsidRPr="00544A08" w:rsidRDefault="00544A08" w:rsidP="000E588B">
      <w:pPr>
        <w:ind w:left="540"/>
        <w:rPr>
          <w:rFonts w:ascii="Times New Roman" w:hAnsi="Times New Roman" w:cs="Times New Roman"/>
          <w:sz w:val="24"/>
          <w:szCs w:val="24"/>
        </w:rPr>
      </w:pPr>
    </w:p>
    <w:p w14:paraId="1BCF03D9" w14:textId="05736D4E" w:rsidR="00544A08" w:rsidRPr="001202E9" w:rsidRDefault="00D04C7D" w:rsidP="000E588B">
      <w:pPr>
        <w:ind w:left="540"/>
        <w:rPr>
          <w:rFonts w:ascii="Times New Roman" w:hAnsi="Times New Roman" w:cs="Times New Roman"/>
          <w:sz w:val="24"/>
          <w:szCs w:val="24"/>
        </w:rPr>
      </w:pPr>
      <w:r>
        <w:rPr>
          <w:rFonts w:ascii="Times New Roman" w:hAnsi="Times New Roman" w:cs="Times New Roman"/>
          <w:sz w:val="24"/>
          <w:szCs w:val="24"/>
        </w:rPr>
        <w:t xml:space="preserve">The period of performance </w:t>
      </w:r>
      <w:r w:rsidR="005470BC">
        <w:rPr>
          <w:rFonts w:ascii="Times New Roman" w:hAnsi="Times New Roman" w:cs="Times New Roman"/>
          <w:sz w:val="24"/>
          <w:szCs w:val="24"/>
        </w:rPr>
        <w:t xml:space="preserve">is </w:t>
      </w:r>
      <w:r w:rsidRPr="00AA2EBE">
        <w:rPr>
          <w:rFonts w:ascii="Times New Roman" w:hAnsi="Times New Roman" w:cs="Times New Roman"/>
          <w:sz w:val="24"/>
          <w:szCs w:val="24"/>
        </w:rPr>
        <w:t>between</w:t>
      </w:r>
      <w:r w:rsidR="00753AE1">
        <w:rPr>
          <w:rFonts w:ascii="Times New Roman" w:hAnsi="Times New Roman" w:cs="Times New Roman"/>
          <w:sz w:val="24"/>
          <w:szCs w:val="24"/>
        </w:rPr>
        <w:t xml:space="preserve"> April 3</w:t>
      </w:r>
      <w:r>
        <w:rPr>
          <w:rFonts w:ascii="Times New Roman" w:hAnsi="Times New Roman" w:cs="Times New Roman"/>
          <w:sz w:val="24"/>
          <w:szCs w:val="24"/>
        </w:rPr>
        <w:t>,</w:t>
      </w:r>
      <w:r w:rsidRPr="00AA2EBE">
        <w:rPr>
          <w:rFonts w:ascii="Times New Roman" w:hAnsi="Times New Roman" w:cs="Times New Roman"/>
          <w:sz w:val="24"/>
          <w:szCs w:val="24"/>
        </w:rPr>
        <w:t xml:space="preserve"> 2023</w:t>
      </w:r>
      <w:r>
        <w:rPr>
          <w:rFonts w:ascii="Times New Roman" w:hAnsi="Times New Roman" w:cs="Times New Roman"/>
          <w:sz w:val="24"/>
          <w:szCs w:val="24"/>
        </w:rPr>
        <w:t>,</w:t>
      </w:r>
      <w:r w:rsidRPr="00AA2EBE">
        <w:rPr>
          <w:rFonts w:ascii="Times New Roman" w:hAnsi="Times New Roman" w:cs="Times New Roman"/>
          <w:sz w:val="24"/>
          <w:szCs w:val="24"/>
        </w:rPr>
        <w:t xml:space="preserve"> and </w:t>
      </w:r>
      <w:r w:rsidR="00753AE1">
        <w:rPr>
          <w:rFonts w:ascii="Times New Roman" w:hAnsi="Times New Roman" w:cs="Times New Roman"/>
          <w:sz w:val="24"/>
          <w:szCs w:val="24"/>
        </w:rPr>
        <w:t>December</w:t>
      </w:r>
      <w:r w:rsidRPr="00AA2EBE">
        <w:rPr>
          <w:rFonts w:ascii="Times New Roman" w:hAnsi="Times New Roman" w:cs="Times New Roman"/>
          <w:sz w:val="24"/>
          <w:szCs w:val="24"/>
        </w:rPr>
        <w:t xml:space="preserve"> </w:t>
      </w:r>
      <w:r w:rsidR="00753AE1">
        <w:rPr>
          <w:rFonts w:ascii="Times New Roman" w:hAnsi="Times New Roman" w:cs="Times New Roman"/>
          <w:sz w:val="24"/>
          <w:szCs w:val="24"/>
        </w:rPr>
        <w:t>29</w:t>
      </w:r>
      <w:r>
        <w:rPr>
          <w:rFonts w:ascii="Times New Roman" w:hAnsi="Times New Roman" w:cs="Times New Roman"/>
          <w:sz w:val="24"/>
          <w:szCs w:val="24"/>
        </w:rPr>
        <w:t xml:space="preserve">, </w:t>
      </w:r>
      <w:r w:rsidRPr="00AA2EBE">
        <w:rPr>
          <w:rFonts w:ascii="Times New Roman" w:hAnsi="Times New Roman" w:cs="Times New Roman"/>
          <w:sz w:val="24"/>
          <w:szCs w:val="24"/>
        </w:rPr>
        <w:t>2023</w:t>
      </w:r>
      <w:r>
        <w:rPr>
          <w:rFonts w:ascii="Times New Roman" w:hAnsi="Times New Roman" w:cs="Times New Roman"/>
          <w:sz w:val="24"/>
          <w:szCs w:val="24"/>
        </w:rPr>
        <w:t>.</w:t>
      </w:r>
    </w:p>
    <w:p w14:paraId="2243B64D" w14:textId="77777777" w:rsidR="00544A08" w:rsidRPr="00544A08" w:rsidRDefault="00544A08" w:rsidP="00BA60D7">
      <w:pPr>
        <w:rPr>
          <w:rFonts w:ascii="Times New Roman" w:hAnsi="Times New Roman" w:cs="Times New Roman"/>
          <w:sz w:val="24"/>
          <w:szCs w:val="24"/>
        </w:rPr>
      </w:pPr>
    </w:p>
    <w:p w14:paraId="3769CE01" w14:textId="36E6460E" w:rsidR="00930E94" w:rsidRPr="00544A08" w:rsidRDefault="007B40CC" w:rsidP="007B40CC">
      <w:pPr>
        <w:ind w:left="540" w:hanging="540"/>
        <w:rPr>
          <w:rFonts w:ascii="Times New Roman" w:hAnsi="Times New Roman" w:cs="Times New Roman"/>
          <w:b/>
          <w:sz w:val="24"/>
          <w:szCs w:val="24"/>
        </w:rPr>
      </w:pPr>
      <w:r w:rsidRPr="00544A08">
        <w:rPr>
          <w:rFonts w:ascii="Times New Roman" w:hAnsi="Times New Roman" w:cs="Times New Roman"/>
          <w:b/>
          <w:sz w:val="24"/>
          <w:szCs w:val="24"/>
        </w:rPr>
        <w:t>III.</w:t>
      </w:r>
      <w:r w:rsidRPr="00544A08">
        <w:rPr>
          <w:rFonts w:ascii="Times New Roman" w:hAnsi="Times New Roman" w:cs="Times New Roman"/>
          <w:b/>
          <w:sz w:val="24"/>
          <w:szCs w:val="24"/>
        </w:rPr>
        <w:tab/>
      </w:r>
      <w:r w:rsidR="007951C4">
        <w:rPr>
          <w:rFonts w:ascii="Times New Roman" w:hAnsi="Times New Roman" w:cs="Times New Roman"/>
          <w:b/>
          <w:sz w:val="24"/>
          <w:szCs w:val="24"/>
        </w:rPr>
        <w:t>Quote Submittal, Payments, and Invoicing Procedures</w:t>
      </w:r>
    </w:p>
    <w:p w14:paraId="7110CB43" w14:textId="77777777" w:rsidR="00AE54D8" w:rsidRPr="00282492" w:rsidRDefault="00AE54D8" w:rsidP="00AE54D8">
      <w:pPr>
        <w:ind w:left="540" w:hanging="360"/>
        <w:rPr>
          <w:rFonts w:ascii="Times New Roman" w:hAnsi="Times New Roman" w:cs="Times New Roman"/>
          <w:sz w:val="24"/>
          <w:szCs w:val="24"/>
          <w:highlight w:val="yellow"/>
        </w:rPr>
      </w:pPr>
    </w:p>
    <w:p w14:paraId="2C52AD72" w14:textId="77777777" w:rsidR="00AE54D8" w:rsidRPr="00544A08" w:rsidRDefault="00AE54D8" w:rsidP="00037F6C">
      <w:pPr>
        <w:numPr>
          <w:ilvl w:val="0"/>
          <w:numId w:val="13"/>
        </w:numPr>
        <w:tabs>
          <w:tab w:val="clear" w:pos="960"/>
        </w:tabs>
        <w:ind w:left="900" w:hanging="360"/>
        <w:rPr>
          <w:rFonts w:ascii="Times New Roman" w:hAnsi="Times New Roman" w:cs="Times New Roman"/>
          <w:b/>
          <w:sz w:val="24"/>
          <w:szCs w:val="24"/>
        </w:rPr>
      </w:pPr>
      <w:r w:rsidRPr="00544A08">
        <w:rPr>
          <w:rFonts w:ascii="Times New Roman" w:hAnsi="Times New Roman" w:cs="Times New Roman"/>
          <w:b/>
          <w:sz w:val="24"/>
          <w:szCs w:val="24"/>
        </w:rPr>
        <w:t xml:space="preserve">Submitting a </w:t>
      </w:r>
      <w:r w:rsidR="00E07C10" w:rsidRPr="00544A08">
        <w:rPr>
          <w:rFonts w:ascii="Times New Roman" w:hAnsi="Times New Roman" w:cs="Times New Roman"/>
          <w:b/>
          <w:sz w:val="24"/>
          <w:szCs w:val="24"/>
        </w:rPr>
        <w:t>Quote</w:t>
      </w:r>
    </w:p>
    <w:p w14:paraId="7AD4BBA9" w14:textId="77777777" w:rsidR="00930E94" w:rsidRPr="00544A08" w:rsidRDefault="00930E94" w:rsidP="008C7D92">
      <w:pPr>
        <w:ind w:left="1080"/>
        <w:rPr>
          <w:rFonts w:ascii="Times New Roman" w:hAnsi="Times New Roman" w:cs="Times New Roman"/>
          <w:sz w:val="24"/>
          <w:szCs w:val="24"/>
        </w:rPr>
      </w:pPr>
    </w:p>
    <w:p w14:paraId="17586835" w14:textId="3E6EB4F5" w:rsidR="007951C4" w:rsidRPr="007951C4" w:rsidRDefault="007951C4" w:rsidP="000E588B">
      <w:pPr>
        <w:pStyle w:val="ListParagraph"/>
        <w:numPr>
          <w:ilvl w:val="0"/>
          <w:numId w:val="18"/>
        </w:numPr>
        <w:ind w:left="900"/>
        <w:rPr>
          <w:rFonts w:ascii="Times New Roman" w:hAnsi="Times New Roman"/>
          <w:sz w:val="24"/>
          <w:szCs w:val="24"/>
        </w:rPr>
      </w:pPr>
      <w:r w:rsidRPr="007951C4">
        <w:rPr>
          <w:rFonts w:ascii="Times New Roman" w:hAnsi="Times New Roman"/>
          <w:sz w:val="24"/>
          <w:szCs w:val="24"/>
        </w:rPr>
        <w:t xml:space="preserve">Submit a quote following the requirements of the scope of work to provide the requested services for the period </w:t>
      </w:r>
      <w:r w:rsidR="00753AE1">
        <w:rPr>
          <w:rFonts w:ascii="Times New Roman" w:hAnsi="Times New Roman" w:cs="Times New Roman"/>
          <w:b/>
          <w:bCs/>
          <w:sz w:val="24"/>
          <w:szCs w:val="24"/>
        </w:rPr>
        <w:t>April 3</w:t>
      </w:r>
      <w:r w:rsidRPr="007951C4">
        <w:rPr>
          <w:rFonts w:ascii="Times New Roman" w:hAnsi="Times New Roman" w:cs="Times New Roman"/>
          <w:b/>
          <w:bCs/>
          <w:sz w:val="24"/>
          <w:szCs w:val="24"/>
        </w:rPr>
        <w:t xml:space="preserve">, 2023, and </w:t>
      </w:r>
      <w:r w:rsidR="00753AE1">
        <w:rPr>
          <w:rFonts w:ascii="Times New Roman" w:hAnsi="Times New Roman" w:cs="Times New Roman"/>
          <w:b/>
          <w:bCs/>
          <w:sz w:val="24"/>
          <w:szCs w:val="24"/>
        </w:rPr>
        <w:t>December</w:t>
      </w:r>
      <w:r w:rsidRPr="007951C4">
        <w:rPr>
          <w:rFonts w:ascii="Times New Roman" w:hAnsi="Times New Roman" w:cs="Times New Roman"/>
          <w:b/>
          <w:bCs/>
          <w:sz w:val="24"/>
          <w:szCs w:val="24"/>
        </w:rPr>
        <w:t xml:space="preserve"> </w:t>
      </w:r>
      <w:r w:rsidR="00753AE1">
        <w:rPr>
          <w:rFonts w:ascii="Times New Roman" w:hAnsi="Times New Roman" w:cs="Times New Roman"/>
          <w:b/>
          <w:bCs/>
          <w:sz w:val="24"/>
          <w:szCs w:val="24"/>
        </w:rPr>
        <w:t>29</w:t>
      </w:r>
      <w:r w:rsidRPr="007951C4">
        <w:rPr>
          <w:rFonts w:ascii="Times New Roman" w:hAnsi="Times New Roman" w:cs="Times New Roman"/>
          <w:b/>
          <w:bCs/>
          <w:sz w:val="24"/>
          <w:szCs w:val="24"/>
        </w:rPr>
        <w:t>, 2023</w:t>
      </w:r>
      <w:r w:rsidRPr="007951C4">
        <w:rPr>
          <w:rFonts w:ascii="Times New Roman" w:hAnsi="Times New Roman" w:cs="Times New Roman"/>
          <w:sz w:val="24"/>
          <w:szCs w:val="24"/>
        </w:rPr>
        <w:t>.</w:t>
      </w:r>
    </w:p>
    <w:p w14:paraId="451B66E5" w14:textId="165E60D4" w:rsidR="007951C4" w:rsidRDefault="007951C4" w:rsidP="000E588B">
      <w:pPr>
        <w:pStyle w:val="ListParagraph"/>
        <w:numPr>
          <w:ilvl w:val="0"/>
          <w:numId w:val="18"/>
        </w:numPr>
        <w:ind w:left="900"/>
        <w:rPr>
          <w:rFonts w:ascii="Times New Roman" w:hAnsi="Times New Roman"/>
          <w:sz w:val="24"/>
          <w:szCs w:val="24"/>
        </w:rPr>
      </w:pPr>
      <w:r w:rsidRPr="007951C4">
        <w:rPr>
          <w:rFonts w:ascii="Times New Roman" w:hAnsi="Times New Roman"/>
          <w:sz w:val="24"/>
          <w:szCs w:val="24"/>
        </w:rPr>
        <w:t xml:space="preserve">The attached </w:t>
      </w:r>
      <w:r w:rsidRPr="007951C4">
        <w:rPr>
          <w:rFonts w:ascii="Times New Roman" w:hAnsi="Times New Roman"/>
          <w:i/>
          <w:iCs/>
          <w:sz w:val="24"/>
          <w:szCs w:val="24"/>
        </w:rPr>
        <w:t>Deliverable Cost and Timeline Quote</w:t>
      </w:r>
      <w:r w:rsidRPr="007951C4">
        <w:rPr>
          <w:rFonts w:ascii="Times New Roman" w:hAnsi="Times New Roman"/>
          <w:sz w:val="24"/>
          <w:szCs w:val="24"/>
        </w:rPr>
        <w:t xml:space="preserve"> table must be completed and submitted as part of the </w:t>
      </w:r>
      <w:r>
        <w:rPr>
          <w:rFonts w:ascii="Times New Roman" w:hAnsi="Times New Roman"/>
          <w:sz w:val="24"/>
          <w:szCs w:val="24"/>
        </w:rPr>
        <w:t>B</w:t>
      </w:r>
      <w:r w:rsidRPr="007951C4">
        <w:rPr>
          <w:rFonts w:ascii="Times New Roman" w:hAnsi="Times New Roman"/>
          <w:sz w:val="24"/>
          <w:szCs w:val="24"/>
        </w:rPr>
        <w:t xml:space="preserve">idder’s response to this solicitation. Each task and responsibility listed in </w:t>
      </w:r>
      <w:r w:rsidRPr="007951C4">
        <w:rPr>
          <w:rFonts w:ascii="Times New Roman" w:hAnsi="Times New Roman"/>
          <w:i/>
          <w:iCs/>
          <w:sz w:val="24"/>
          <w:szCs w:val="24"/>
        </w:rPr>
        <w:t>Section II, B. Tasks and Responsibilities</w:t>
      </w:r>
      <w:r w:rsidRPr="007951C4">
        <w:rPr>
          <w:rFonts w:ascii="Times New Roman" w:hAnsi="Times New Roman"/>
          <w:sz w:val="24"/>
          <w:szCs w:val="24"/>
        </w:rPr>
        <w:t xml:space="preserve">, must be included in the </w:t>
      </w:r>
      <w:r w:rsidRPr="007951C4">
        <w:rPr>
          <w:rFonts w:ascii="Times New Roman" w:hAnsi="Times New Roman"/>
          <w:i/>
          <w:iCs/>
          <w:sz w:val="24"/>
          <w:szCs w:val="24"/>
        </w:rPr>
        <w:t>Deliverable Cost and Timeline Quote</w:t>
      </w:r>
      <w:r w:rsidRPr="007951C4">
        <w:rPr>
          <w:rFonts w:ascii="Times New Roman" w:hAnsi="Times New Roman"/>
          <w:sz w:val="24"/>
          <w:szCs w:val="24"/>
        </w:rPr>
        <w:t xml:space="preserve"> table. Cost should be based on the administration, purchase and delivery, and evaluation of the project not to exceed </w:t>
      </w:r>
      <w:r w:rsidRPr="007951C4">
        <w:rPr>
          <w:rFonts w:ascii="Times New Roman" w:hAnsi="Times New Roman"/>
          <w:b/>
          <w:bCs/>
          <w:sz w:val="24"/>
          <w:szCs w:val="24"/>
        </w:rPr>
        <w:t>$49,</w:t>
      </w:r>
      <w:r w:rsidR="00753AE1">
        <w:rPr>
          <w:rFonts w:ascii="Times New Roman" w:hAnsi="Times New Roman"/>
          <w:b/>
          <w:bCs/>
          <w:sz w:val="24"/>
          <w:szCs w:val="24"/>
        </w:rPr>
        <w:t>975</w:t>
      </w:r>
      <w:r w:rsidRPr="007951C4">
        <w:rPr>
          <w:rFonts w:ascii="Times New Roman" w:hAnsi="Times New Roman"/>
          <w:b/>
          <w:bCs/>
          <w:sz w:val="24"/>
          <w:szCs w:val="24"/>
        </w:rPr>
        <w:t>.00</w:t>
      </w:r>
      <w:r w:rsidRPr="007951C4">
        <w:rPr>
          <w:rFonts w:ascii="Times New Roman" w:hAnsi="Times New Roman"/>
          <w:sz w:val="24"/>
          <w:szCs w:val="24"/>
        </w:rPr>
        <w:t>.</w:t>
      </w:r>
    </w:p>
    <w:p w14:paraId="26958EC7" w14:textId="563D8497" w:rsidR="007951C4" w:rsidRPr="007951C4" w:rsidRDefault="007951C4" w:rsidP="000E588B">
      <w:pPr>
        <w:pStyle w:val="ListParagraph"/>
        <w:numPr>
          <w:ilvl w:val="0"/>
          <w:numId w:val="18"/>
        </w:numPr>
        <w:ind w:left="900"/>
        <w:rPr>
          <w:rFonts w:ascii="Times New Roman" w:hAnsi="Times New Roman"/>
          <w:sz w:val="24"/>
          <w:szCs w:val="24"/>
        </w:rPr>
      </w:pPr>
      <w:r w:rsidRPr="007951C4">
        <w:rPr>
          <w:rFonts w:ascii="Times New Roman" w:hAnsi="Times New Roman"/>
          <w:sz w:val="24"/>
          <w:szCs w:val="24"/>
        </w:rPr>
        <w:t xml:space="preserve">The quote must include a detailed </w:t>
      </w:r>
      <w:r w:rsidRPr="00B15056">
        <w:rPr>
          <w:rFonts w:ascii="Times New Roman" w:hAnsi="Times New Roman"/>
          <w:i/>
          <w:iCs/>
          <w:sz w:val="24"/>
          <w:szCs w:val="24"/>
        </w:rPr>
        <w:t>Narrative</w:t>
      </w:r>
      <w:r w:rsidRPr="007951C4">
        <w:rPr>
          <w:rFonts w:ascii="Times New Roman" w:hAnsi="Times New Roman"/>
          <w:sz w:val="24"/>
          <w:szCs w:val="24"/>
        </w:rPr>
        <w:t xml:space="preserve"> clearly describing how the </w:t>
      </w:r>
      <w:r>
        <w:rPr>
          <w:rFonts w:ascii="Times New Roman" w:hAnsi="Times New Roman"/>
          <w:sz w:val="24"/>
          <w:szCs w:val="24"/>
        </w:rPr>
        <w:t>B</w:t>
      </w:r>
      <w:r w:rsidRPr="007951C4">
        <w:rPr>
          <w:rFonts w:ascii="Times New Roman" w:hAnsi="Times New Roman"/>
          <w:sz w:val="24"/>
          <w:szCs w:val="24"/>
        </w:rPr>
        <w:t xml:space="preserve">idder meets </w:t>
      </w:r>
      <w:r w:rsidRPr="007951C4">
        <w:rPr>
          <w:rFonts w:ascii="Times New Roman" w:hAnsi="Times New Roman"/>
          <w:i/>
          <w:iCs/>
          <w:sz w:val="24"/>
          <w:szCs w:val="24"/>
        </w:rPr>
        <w:t>II. Service Specifications: A. Specific Qualifications or Requirements and B. Tasks and Responsibilities</w:t>
      </w:r>
      <w:r w:rsidRPr="007951C4">
        <w:rPr>
          <w:rFonts w:ascii="Times New Roman" w:hAnsi="Times New Roman"/>
          <w:sz w:val="24"/>
          <w:szCs w:val="24"/>
        </w:rPr>
        <w:t xml:space="preserve">. The detailed </w:t>
      </w:r>
      <w:r w:rsidRPr="007951C4">
        <w:rPr>
          <w:rFonts w:ascii="Times New Roman" w:hAnsi="Times New Roman"/>
          <w:i/>
          <w:iCs/>
          <w:sz w:val="24"/>
          <w:szCs w:val="24"/>
        </w:rPr>
        <w:t>Narrative</w:t>
      </w:r>
      <w:r w:rsidRPr="007951C4">
        <w:rPr>
          <w:rFonts w:ascii="Times New Roman" w:hAnsi="Times New Roman"/>
          <w:sz w:val="24"/>
          <w:szCs w:val="24"/>
        </w:rPr>
        <w:t xml:space="preserve"> shall include the following information: response to service specifications on specific qualifications or requirements, description of the </w:t>
      </w:r>
      <w:r>
        <w:rPr>
          <w:rFonts w:ascii="Times New Roman" w:hAnsi="Times New Roman"/>
          <w:sz w:val="24"/>
          <w:szCs w:val="24"/>
        </w:rPr>
        <w:t>Bidder’s o</w:t>
      </w:r>
      <w:r w:rsidRPr="007951C4">
        <w:rPr>
          <w:rFonts w:ascii="Times New Roman" w:hAnsi="Times New Roman"/>
          <w:sz w:val="24"/>
          <w:szCs w:val="24"/>
        </w:rPr>
        <w:t>rganization in relationship to tasks and responsibilities and compliance with the deliverables in the</w:t>
      </w:r>
      <w:r w:rsidRPr="007951C4">
        <w:rPr>
          <w:rFonts w:ascii="Times New Roman" w:hAnsi="Times New Roman"/>
          <w:i/>
          <w:iCs/>
          <w:sz w:val="24"/>
          <w:szCs w:val="24"/>
        </w:rPr>
        <w:t xml:space="preserve"> Cost and Timeline Quote</w:t>
      </w:r>
      <w:r w:rsidRPr="007951C4">
        <w:rPr>
          <w:rFonts w:ascii="Times New Roman" w:hAnsi="Times New Roman"/>
          <w:sz w:val="24"/>
          <w:szCs w:val="24"/>
        </w:rPr>
        <w:t>. Additional documentation should be included as attachments to the quote.</w:t>
      </w:r>
    </w:p>
    <w:p w14:paraId="529331B9" w14:textId="77777777" w:rsidR="007951C4" w:rsidRPr="007951C4" w:rsidRDefault="007951C4" w:rsidP="000E588B">
      <w:pPr>
        <w:pStyle w:val="ListParagraph"/>
        <w:numPr>
          <w:ilvl w:val="0"/>
          <w:numId w:val="18"/>
        </w:numPr>
        <w:ind w:left="900"/>
        <w:rPr>
          <w:rFonts w:ascii="Times New Roman" w:hAnsi="Times New Roman"/>
          <w:sz w:val="24"/>
          <w:szCs w:val="24"/>
        </w:rPr>
      </w:pPr>
      <w:r w:rsidRPr="007951C4">
        <w:rPr>
          <w:rFonts w:ascii="Times New Roman" w:hAnsi="Times New Roman"/>
          <w:sz w:val="24"/>
          <w:szCs w:val="24"/>
        </w:rPr>
        <w:t>The quote must include a description of the Bidder’s invoicing procedure and a statement of the Bidder’s ability to receive payment in the form of a purchase order.</w:t>
      </w:r>
    </w:p>
    <w:p w14:paraId="0FF09302" w14:textId="0BADF688" w:rsidR="00930E94" w:rsidRPr="007951C4" w:rsidRDefault="007951C4" w:rsidP="000E588B">
      <w:pPr>
        <w:pStyle w:val="ListParagraph"/>
        <w:numPr>
          <w:ilvl w:val="0"/>
          <w:numId w:val="18"/>
        </w:numPr>
        <w:ind w:left="900"/>
        <w:rPr>
          <w:rFonts w:ascii="Times New Roman" w:hAnsi="Times New Roman"/>
          <w:sz w:val="24"/>
          <w:szCs w:val="24"/>
        </w:rPr>
      </w:pPr>
      <w:r w:rsidRPr="007951C4">
        <w:rPr>
          <w:rFonts w:ascii="Times New Roman" w:hAnsi="Times New Roman"/>
          <w:sz w:val="24"/>
          <w:szCs w:val="24"/>
        </w:rPr>
        <w:t>Note: Awarded Vendor shall acknowledge that “no work shall be undertaken prior to purchase order approval.” The State of Hawai</w:t>
      </w:r>
      <w:r>
        <w:rPr>
          <w:rFonts w:ascii="Times New Roman" w:hAnsi="Times New Roman"/>
          <w:sz w:val="24"/>
          <w:szCs w:val="24"/>
          <w:lang w:val="haw-US"/>
        </w:rPr>
        <w:t>ʻ</w:t>
      </w:r>
      <w:r w:rsidRPr="007951C4">
        <w:rPr>
          <w:rFonts w:ascii="Times New Roman" w:hAnsi="Times New Roman"/>
          <w:sz w:val="24"/>
          <w:szCs w:val="24"/>
        </w:rPr>
        <w:t>i is not liable for any work, contracts, costs, loss of profits, or any damages whatsoever incurred by the Awarded Vendor prior to the purchase order approval.</w:t>
      </w:r>
    </w:p>
    <w:p w14:paraId="1B446E8C" w14:textId="77777777" w:rsidR="00930E94" w:rsidRPr="007951C4" w:rsidRDefault="00930E94" w:rsidP="00930E94">
      <w:pPr>
        <w:pStyle w:val="ListParagraph"/>
        <w:ind w:left="0"/>
        <w:rPr>
          <w:rFonts w:ascii="Times New Roman" w:hAnsi="Times New Roman"/>
          <w:sz w:val="24"/>
          <w:szCs w:val="24"/>
          <w:highlight w:val="yellow"/>
        </w:rPr>
      </w:pPr>
    </w:p>
    <w:p w14:paraId="2B51BAE4" w14:textId="043248B7" w:rsidR="00930E94" w:rsidRPr="004925BF" w:rsidRDefault="007951C4" w:rsidP="00037F6C">
      <w:pPr>
        <w:numPr>
          <w:ilvl w:val="0"/>
          <w:numId w:val="13"/>
        </w:numPr>
        <w:tabs>
          <w:tab w:val="clear" w:pos="960"/>
        </w:tabs>
        <w:ind w:left="900" w:hanging="360"/>
        <w:rPr>
          <w:rFonts w:ascii="Times New Roman" w:hAnsi="Times New Roman" w:cs="Times New Roman"/>
          <w:b/>
          <w:sz w:val="24"/>
          <w:szCs w:val="24"/>
        </w:rPr>
      </w:pPr>
      <w:r>
        <w:rPr>
          <w:rFonts w:ascii="Times New Roman" w:hAnsi="Times New Roman" w:cs="Times New Roman"/>
          <w:b/>
          <w:sz w:val="24"/>
          <w:szCs w:val="24"/>
        </w:rPr>
        <w:t>Form of Payment</w:t>
      </w:r>
    </w:p>
    <w:p w14:paraId="797B81FC" w14:textId="77777777" w:rsidR="00930E94" w:rsidRPr="00282492" w:rsidRDefault="00930E94" w:rsidP="000E588B">
      <w:pPr>
        <w:ind w:left="540"/>
        <w:rPr>
          <w:rFonts w:ascii="Times New Roman" w:hAnsi="Times New Roman" w:cs="Times New Roman"/>
          <w:sz w:val="24"/>
          <w:szCs w:val="24"/>
          <w:highlight w:val="yellow"/>
        </w:rPr>
      </w:pPr>
    </w:p>
    <w:p w14:paraId="62FE838A" w14:textId="0BC7EEB0" w:rsidR="00930E94" w:rsidRPr="007951C4" w:rsidRDefault="000E588B" w:rsidP="000E588B">
      <w:pPr>
        <w:ind w:left="540"/>
        <w:rPr>
          <w:rFonts w:ascii="Times New Roman" w:hAnsi="Times New Roman" w:cs="Times New Roman"/>
          <w:sz w:val="24"/>
          <w:szCs w:val="24"/>
        </w:rPr>
      </w:pPr>
      <w:r w:rsidRPr="000E588B">
        <w:rPr>
          <w:rFonts w:ascii="Times New Roman" w:hAnsi="Times New Roman" w:cs="Times New Roman"/>
          <w:sz w:val="24"/>
          <w:szCs w:val="24"/>
        </w:rPr>
        <w:t>Awarded Vendor shall be equipped to accept State purchase order. In addition, Awarded Vendor may be asked to be equipped to accept payment via credit card.</w:t>
      </w:r>
    </w:p>
    <w:p w14:paraId="5909330D" w14:textId="77777777" w:rsidR="00930E94" w:rsidRPr="00282492" w:rsidRDefault="00930E94" w:rsidP="000E588B">
      <w:pPr>
        <w:pStyle w:val="ListParagraph"/>
        <w:ind w:left="540"/>
        <w:rPr>
          <w:rFonts w:ascii="Times New Roman" w:hAnsi="Times New Roman" w:cs="Times New Roman"/>
          <w:sz w:val="24"/>
          <w:szCs w:val="24"/>
          <w:highlight w:val="yellow"/>
        </w:rPr>
      </w:pPr>
    </w:p>
    <w:p w14:paraId="50F86578" w14:textId="06F4713D" w:rsidR="00930E94" w:rsidRPr="004925BF" w:rsidRDefault="000E588B" w:rsidP="00037F6C">
      <w:pPr>
        <w:numPr>
          <w:ilvl w:val="0"/>
          <w:numId w:val="13"/>
        </w:numPr>
        <w:tabs>
          <w:tab w:val="clear" w:pos="960"/>
        </w:tabs>
        <w:ind w:left="900" w:hanging="360"/>
        <w:rPr>
          <w:rFonts w:ascii="Times New Roman" w:hAnsi="Times New Roman" w:cs="Times New Roman"/>
          <w:b/>
          <w:sz w:val="24"/>
          <w:szCs w:val="24"/>
        </w:rPr>
      </w:pPr>
      <w:r>
        <w:rPr>
          <w:rFonts w:ascii="Times New Roman" w:hAnsi="Times New Roman" w:cs="Times New Roman"/>
          <w:b/>
          <w:sz w:val="24"/>
          <w:szCs w:val="24"/>
        </w:rPr>
        <w:t>Procedure for Invoicing</w:t>
      </w:r>
    </w:p>
    <w:p w14:paraId="64598E13" w14:textId="77777777" w:rsidR="00930E94" w:rsidRPr="004925BF" w:rsidRDefault="00930E94" w:rsidP="005D4684">
      <w:pPr>
        <w:ind w:left="540"/>
        <w:rPr>
          <w:rFonts w:ascii="Times New Roman" w:hAnsi="Times New Roman" w:cs="Times New Roman"/>
          <w:sz w:val="24"/>
          <w:szCs w:val="24"/>
        </w:rPr>
      </w:pPr>
    </w:p>
    <w:p w14:paraId="5AAC54CE" w14:textId="30BC22AB" w:rsidR="00930E94" w:rsidRPr="000E588B" w:rsidRDefault="000E588B" w:rsidP="000E588B">
      <w:pPr>
        <w:pStyle w:val="BodyText"/>
        <w:numPr>
          <w:ilvl w:val="0"/>
          <w:numId w:val="44"/>
        </w:numPr>
        <w:ind w:left="900"/>
        <w:rPr>
          <w:rFonts w:ascii="Times New Roman" w:hAnsi="Times New Roman" w:cs="Times New Roman"/>
          <w:sz w:val="24"/>
          <w:szCs w:val="24"/>
        </w:rPr>
      </w:pPr>
      <w:r w:rsidRPr="000E588B">
        <w:rPr>
          <w:rFonts w:ascii="Times New Roman" w:hAnsi="Times New Roman" w:cs="Times New Roman"/>
          <w:sz w:val="24"/>
          <w:szCs w:val="24"/>
        </w:rPr>
        <w:t>Awarded Vendor shall submit invoices based upon completion of deliverables.</w:t>
      </w:r>
    </w:p>
    <w:p w14:paraId="3C8ABB9C" w14:textId="35302FB3" w:rsidR="000E588B" w:rsidRPr="000E588B" w:rsidRDefault="000E588B" w:rsidP="000E588B">
      <w:pPr>
        <w:pStyle w:val="BodyText"/>
        <w:numPr>
          <w:ilvl w:val="0"/>
          <w:numId w:val="44"/>
        </w:numPr>
        <w:ind w:left="900"/>
        <w:rPr>
          <w:rFonts w:ascii="Times New Roman" w:hAnsi="Times New Roman" w:cs="Times New Roman"/>
          <w:sz w:val="24"/>
          <w:szCs w:val="24"/>
        </w:rPr>
      </w:pPr>
      <w:r w:rsidRPr="000E588B">
        <w:rPr>
          <w:rFonts w:ascii="Times New Roman" w:hAnsi="Times New Roman" w:cs="Times New Roman"/>
          <w:sz w:val="24"/>
          <w:szCs w:val="24"/>
        </w:rPr>
        <w:t>No advance payment shall be made.</w:t>
      </w:r>
    </w:p>
    <w:p w14:paraId="14A2C3B1" w14:textId="5F6F8D13" w:rsidR="000E588B" w:rsidRPr="000E588B" w:rsidRDefault="000E588B" w:rsidP="000E588B">
      <w:pPr>
        <w:pStyle w:val="BodyText"/>
        <w:numPr>
          <w:ilvl w:val="0"/>
          <w:numId w:val="44"/>
        </w:numPr>
        <w:ind w:left="900"/>
        <w:rPr>
          <w:rFonts w:ascii="Times New Roman" w:hAnsi="Times New Roman" w:cs="Times New Roman"/>
          <w:sz w:val="24"/>
          <w:szCs w:val="24"/>
        </w:rPr>
      </w:pPr>
      <w:r w:rsidRPr="000E588B">
        <w:rPr>
          <w:rFonts w:ascii="Times New Roman" w:hAnsi="Times New Roman" w:cs="Times New Roman"/>
          <w:sz w:val="24"/>
          <w:szCs w:val="24"/>
        </w:rPr>
        <w:t xml:space="preserve">The final invoice shall be submitted within forty-five (45) days after the end of the project period. Payment on the last invoice will not be processed until all tasks as per the </w:t>
      </w:r>
      <w:r w:rsidRPr="000E588B">
        <w:rPr>
          <w:rFonts w:ascii="Times New Roman" w:hAnsi="Times New Roman" w:cs="Times New Roman"/>
          <w:i/>
          <w:iCs/>
          <w:sz w:val="24"/>
          <w:szCs w:val="24"/>
        </w:rPr>
        <w:t>Cost and Timeline Quote Table</w:t>
      </w:r>
      <w:r w:rsidRPr="000E588B">
        <w:rPr>
          <w:rFonts w:ascii="Times New Roman" w:hAnsi="Times New Roman" w:cs="Times New Roman"/>
          <w:sz w:val="24"/>
          <w:szCs w:val="24"/>
        </w:rPr>
        <w:t>, responsibilities, deliverables, and activities including required reports, is completed to the DOH’s satisfaction.</w:t>
      </w:r>
    </w:p>
    <w:p w14:paraId="203E3DE0" w14:textId="77777777" w:rsidR="00930E94" w:rsidRPr="00282492" w:rsidRDefault="00930E94" w:rsidP="005D4684">
      <w:pPr>
        <w:pStyle w:val="BodyText"/>
        <w:ind w:left="540"/>
        <w:rPr>
          <w:rFonts w:ascii="Times New Roman" w:hAnsi="Times New Roman" w:cs="Times New Roman"/>
          <w:sz w:val="24"/>
          <w:szCs w:val="24"/>
          <w:highlight w:val="yellow"/>
        </w:rPr>
      </w:pPr>
    </w:p>
    <w:p w14:paraId="0ED88874" w14:textId="08F3B012" w:rsidR="00930E94" w:rsidRPr="004925BF" w:rsidRDefault="004925BF" w:rsidP="00037F6C">
      <w:pPr>
        <w:numPr>
          <w:ilvl w:val="0"/>
          <w:numId w:val="13"/>
        </w:numPr>
        <w:tabs>
          <w:tab w:val="clear" w:pos="960"/>
        </w:tabs>
        <w:ind w:left="900" w:hanging="360"/>
        <w:rPr>
          <w:rFonts w:ascii="Times New Roman" w:hAnsi="Times New Roman" w:cs="Times New Roman"/>
          <w:b/>
          <w:sz w:val="24"/>
          <w:szCs w:val="24"/>
        </w:rPr>
      </w:pPr>
      <w:r w:rsidRPr="00ED141A">
        <w:rPr>
          <w:rFonts w:ascii="Times New Roman" w:hAnsi="Times New Roman" w:cs="Times New Roman"/>
          <w:b/>
          <w:sz w:val="24"/>
          <w:szCs w:val="24"/>
        </w:rPr>
        <w:t xml:space="preserve">Fee to </w:t>
      </w:r>
      <w:r w:rsidR="000E588B" w:rsidRPr="000E588B">
        <w:rPr>
          <w:rFonts w:ascii="Times New Roman" w:hAnsi="Times New Roman" w:cs="Times New Roman"/>
          <w:b/>
          <w:sz w:val="24"/>
          <w:szCs w:val="24"/>
        </w:rPr>
        <w:t xml:space="preserve">NIC </w:t>
      </w:r>
      <w:r w:rsidR="000E588B" w:rsidRPr="000E588B">
        <w:rPr>
          <w:rFonts w:ascii="Times New Roman" w:hAnsi="Times New Roman"/>
          <w:b/>
          <w:sz w:val="24"/>
          <w:szCs w:val="24"/>
        </w:rPr>
        <w:t>Hawaii</w:t>
      </w:r>
    </w:p>
    <w:p w14:paraId="23F787F5" w14:textId="77777777" w:rsidR="00930E94" w:rsidRPr="00282492" w:rsidRDefault="00930E94" w:rsidP="000E588B">
      <w:pPr>
        <w:pStyle w:val="BodyText"/>
        <w:ind w:left="540"/>
        <w:rPr>
          <w:rFonts w:ascii="Times New Roman" w:hAnsi="Times New Roman" w:cs="Times New Roman"/>
          <w:sz w:val="24"/>
          <w:szCs w:val="24"/>
          <w:highlight w:val="yellow"/>
        </w:rPr>
      </w:pPr>
    </w:p>
    <w:p w14:paraId="6A279639" w14:textId="0070F856" w:rsidR="00930E94" w:rsidRPr="004925BF" w:rsidRDefault="000E588B" w:rsidP="000E588B">
      <w:pPr>
        <w:pStyle w:val="BodyText"/>
        <w:ind w:left="540"/>
        <w:rPr>
          <w:rFonts w:ascii="Times New Roman" w:hAnsi="Times New Roman" w:cs="Times New Roman"/>
          <w:sz w:val="24"/>
          <w:szCs w:val="24"/>
        </w:rPr>
      </w:pPr>
      <w:r w:rsidRPr="000E588B">
        <w:rPr>
          <w:rFonts w:ascii="Times New Roman" w:hAnsi="Times New Roman" w:cs="Times New Roman"/>
          <w:sz w:val="24"/>
          <w:szCs w:val="24"/>
        </w:rPr>
        <w:t xml:space="preserve">Please be advised that the Awarded Vendor will be responsible to pay NIC </w:t>
      </w:r>
      <w:r w:rsidRPr="007951C4">
        <w:rPr>
          <w:rFonts w:ascii="Times New Roman" w:hAnsi="Times New Roman"/>
          <w:sz w:val="24"/>
          <w:szCs w:val="24"/>
        </w:rPr>
        <w:t xml:space="preserve">Hawaii </w:t>
      </w:r>
      <w:r w:rsidRPr="000E588B">
        <w:rPr>
          <w:rFonts w:ascii="Times New Roman" w:hAnsi="Times New Roman" w:cs="Times New Roman"/>
          <w:sz w:val="24"/>
          <w:szCs w:val="24"/>
        </w:rPr>
        <w:t xml:space="preserve">a fee of 0.75% of the </w:t>
      </w:r>
      <w:r>
        <w:rPr>
          <w:rFonts w:ascii="Times New Roman" w:hAnsi="Times New Roman" w:cs="Times New Roman"/>
          <w:sz w:val="24"/>
          <w:szCs w:val="24"/>
        </w:rPr>
        <w:t>A</w:t>
      </w:r>
      <w:r w:rsidRPr="000E588B">
        <w:rPr>
          <w:rFonts w:ascii="Times New Roman" w:hAnsi="Times New Roman" w:cs="Times New Roman"/>
          <w:sz w:val="24"/>
          <w:szCs w:val="24"/>
        </w:rPr>
        <w:t xml:space="preserve">ward, capped at $5,000. NIC will bill the </w:t>
      </w:r>
      <w:r>
        <w:rPr>
          <w:rFonts w:ascii="Times New Roman" w:hAnsi="Times New Roman" w:cs="Times New Roman"/>
          <w:sz w:val="24"/>
          <w:szCs w:val="24"/>
        </w:rPr>
        <w:t>V</w:t>
      </w:r>
      <w:r w:rsidRPr="000E588B">
        <w:rPr>
          <w:rFonts w:ascii="Times New Roman" w:hAnsi="Times New Roman" w:cs="Times New Roman"/>
          <w:sz w:val="24"/>
          <w:szCs w:val="24"/>
        </w:rPr>
        <w:t xml:space="preserve">endor directly via e-mail and the </w:t>
      </w:r>
      <w:r>
        <w:rPr>
          <w:rFonts w:ascii="Times New Roman" w:hAnsi="Times New Roman" w:cs="Times New Roman"/>
          <w:sz w:val="24"/>
          <w:szCs w:val="24"/>
        </w:rPr>
        <w:t>V</w:t>
      </w:r>
      <w:r w:rsidRPr="000E588B">
        <w:rPr>
          <w:rFonts w:ascii="Times New Roman" w:hAnsi="Times New Roman" w:cs="Times New Roman"/>
          <w:sz w:val="24"/>
          <w:szCs w:val="24"/>
        </w:rPr>
        <w:t xml:space="preserve">endor can make payment online or by sending a check via regular mail. For technical assistance with HIePRO, please call NIC </w:t>
      </w:r>
      <w:r w:rsidRPr="007951C4">
        <w:rPr>
          <w:rFonts w:ascii="Times New Roman" w:hAnsi="Times New Roman"/>
          <w:sz w:val="24"/>
          <w:szCs w:val="24"/>
        </w:rPr>
        <w:t>Hawai</w:t>
      </w:r>
      <w:r>
        <w:rPr>
          <w:rFonts w:ascii="Times New Roman" w:hAnsi="Times New Roman"/>
          <w:sz w:val="24"/>
          <w:szCs w:val="24"/>
          <w:lang w:val="haw-US"/>
        </w:rPr>
        <w:t>ʻ</w:t>
      </w:r>
      <w:r w:rsidRPr="007951C4">
        <w:rPr>
          <w:rFonts w:ascii="Times New Roman" w:hAnsi="Times New Roman"/>
          <w:sz w:val="24"/>
          <w:szCs w:val="24"/>
        </w:rPr>
        <w:t xml:space="preserve">i </w:t>
      </w:r>
      <w:r w:rsidRPr="000E588B">
        <w:rPr>
          <w:rFonts w:ascii="Times New Roman" w:hAnsi="Times New Roman" w:cs="Times New Roman"/>
          <w:sz w:val="24"/>
          <w:szCs w:val="24"/>
        </w:rPr>
        <w:t>at 808-695-4620.</w:t>
      </w:r>
    </w:p>
    <w:p w14:paraId="0BBAE8D8" w14:textId="77777777" w:rsidR="00930E94" w:rsidRPr="00282492" w:rsidRDefault="00930E94" w:rsidP="000E588B">
      <w:pPr>
        <w:ind w:left="540"/>
        <w:rPr>
          <w:rFonts w:ascii="Times New Roman" w:hAnsi="Times New Roman" w:cs="Times New Roman"/>
          <w:sz w:val="24"/>
          <w:szCs w:val="24"/>
          <w:highlight w:val="yellow"/>
        </w:rPr>
      </w:pPr>
    </w:p>
    <w:p w14:paraId="1C835BAC" w14:textId="3C81FEB3" w:rsidR="00930E94" w:rsidRPr="004925BF" w:rsidRDefault="00FC4B52" w:rsidP="00037F6C">
      <w:pPr>
        <w:numPr>
          <w:ilvl w:val="0"/>
          <w:numId w:val="13"/>
        </w:numPr>
        <w:tabs>
          <w:tab w:val="clear" w:pos="960"/>
        </w:tabs>
        <w:ind w:left="900" w:hanging="360"/>
        <w:rPr>
          <w:rFonts w:ascii="Times New Roman" w:hAnsi="Times New Roman" w:cs="Times New Roman"/>
          <w:b/>
          <w:sz w:val="24"/>
          <w:szCs w:val="24"/>
        </w:rPr>
      </w:pPr>
      <w:r w:rsidRPr="004925BF">
        <w:rPr>
          <w:rFonts w:ascii="Times New Roman" w:hAnsi="Times New Roman" w:cs="Times New Roman"/>
          <w:b/>
          <w:sz w:val="24"/>
          <w:szCs w:val="24"/>
        </w:rPr>
        <w:t>Hawaii Compliance Express</w:t>
      </w:r>
    </w:p>
    <w:p w14:paraId="7660879C" w14:textId="77777777" w:rsidR="00930E94" w:rsidRPr="00282492" w:rsidRDefault="00930E94" w:rsidP="000E588B">
      <w:pPr>
        <w:ind w:left="540"/>
        <w:rPr>
          <w:rFonts w:ascii="Times New Roman" w:hAnsi="Times New Roman" w:cs="Times New Roman"/>
          <w:sz w:val="24"/>
          <w:szCs w:val="24"/>
          <w:highlight w:val="yellow"/>
        </w:rPr>
      </w:pPr>
    </w:p>
    <w:p w14:paraId="703F595D" w14:textId="07B65831" w:rsidR="00930E94" w:rsidRDefault="000E588B" w:rsidP="000E588B">
      <w:pPr>
        <w:ind w:left="540"/>
        <w:rPr>
          <w:rFonts w:ascii="Times New Roman" w:hAnsi="Times New Roman" w:cs="Times New Roman"/>
          <w:sz w:val="24"/>
          <w:szCs w:val="24"/>
        </w:rPr>
      </w:pPr>
      <w:r w:rsidRPr="000E588B">
        <w:rPr>
          <w:rFonts w:ascii="Times New Roman" w:hAnsi="Times New Roman" w:cs="Times New Roman"/>
          <w:sz w:val="24"/>
          <w:szCs w:val="24"/>
        </w:rPr>
        <w:t>State agencies can award amounts of $2,500.00 or greater only to those companies that are registered with Hawaii Compliance Express (HCE). The HCE is an electronic system that allows companies doing business with State or County agencies to quickly and easily obtain proof that they are compliant with applicable laws. The HCE certificate, “Certificate of Vendor Compliance,” is submitted in place of a tax clearance, labor certificate, and a Certificate of Good Standing required in Hawaii Revised Statues (HRS) §103-D-310(c) and Hawaii Administrative Rules (HAR) §3-122-112. For most efficient and timely processing, please register now on Hawaii Compliance Express for a fee of $12 per year at https://vendors.ehawaii.gov/hce/splash/welcome.html. For assistance with HCE registration, please call NIC Hawaii at 808-695-4620.</w:t>
      </w:r>
    </w:p>
    <w:p w14:paraId="796210DF" w14:textId="422E44FE" w:rsidR="000E588B" w:rsidRDefault="000E588B" w:rsidP="000E588B">
      <w:pPr>
        <w:ind w:left="540"/>
        <w:rPr>
          <w:rFonts w:ascii="Times New Roman" w:hAnsi="Times New Roman" w:cs="Times New Roman"/>
          <w:sz w:val="24"/>
          <w:szCs w:val="24"/>
        </w:rPr>
      </w:pPr>
    </w:p>
    <w:p w14:paraId="1F166518" w14:textId="3234A57C" w:rsidR="000E588B" w:rsidRDefault="000E588B" w:rsidP="000E588B">
      <w:pPr>
        <w:ind w:left="540"/>
        <w:rPr>
          <w:rFonts w:ascii="Times New Roman" w:hAnsi="Times New Roman" w:cs="Times New Roman"/>
          <w:sz w:val="24"/>
          <w:szCs w:val="24"/>
        </w:rPr>
      </w:pPr>
      <w:r w:rsidRPr="000E588B">
        <w:rPr>
          <w:rFonts w:ascii="Times New Roman" w:hAnsi="Times New Roman" w:cs="Times New Roman"/>
          <w:b/>
          <w:bCs/>
          <w:sz w:val="24"/>
          <w:szCs w:val="24"/>
        </w:rPr>
        <w:t>NOTE</w:t>
      </w:r>
      <w:r>
        <w:rPr>
          <w:rFonts w:ascii="Times New Roman" w:hAnsi="Times New Roman" w:cs="Times New Roman"/>
          <w:sz w:val="24"/>
          <w:szCs w:val="24"/>
        </w:rPr>
        <w:t>:</w:t>
      </w:r>
    </w:p>
    <w:p w14:paraId="28BD5792" w14:textId="22BAEFAE" w:rsidR="000E588B" w:rsidRPr="000E588B" w:rsidRDefault="000E588B" w:rsidP="000E588B">
      <w:pPr>
        <w:ind w:left="540"/>
        <w:rPr>
          <w:rFonts w:ascii="Times New Roman" w:hAnsi="Times New Roman" w:cs="Times New Roman"/>
          <w:sz w:val="24"/>
          <w:szCs w:val="24"/>
        </w:rPr>
      </w:pPr>
      <w:r w:rsidRPr="000E588B">
        <w:rPr>
          <w:rFonts w:ascii="Times New Roman" w:hAnsi="Times New Roman" w:cs="Times New Roman"/>
          <w:sz w:val="24"/>
          <w:szCs w:val="24"/>
        </w:rPr>
        <w:t xml:space="preserve">The attached </w:t>
      </w:r>
      <w:r w:rsidRPr="000E588B">
        <w:rPr>
          <w:rFonts w:ascii="Times New Roman" w:hAnsi="Times New Roman" w:cs="Times New Roman"/>
          <w:i/>
          <w:iCs/>
          <w:sz w:val="24"/>
          <w:szCs w:val="24"/>
        </w:rPr>
        <w:t>Cost and Timeline Quote Table</w:t>
      </w:r>
      <w:r w:rsidRPr="000E588B">
        <w:rPr>
          <w:rFonts w:ascii="Times New Roman" w:hAnsi="Times New Roman" w:cs="Times New Roman"/>
          <w:sz w:val="24"/>
          <w:szCs w:val="24"/>
        </w:rPr>
        <w:t xml:space="preserve"> shall be completed and submitted as part of the Bidder’s response to this solicitation.</w:t>
      </w:r>
    </w:p>
    <w:p w14:paraId="495441FD" w14:textId="77777777" w:rsidR="00930E94" w:rsidRPr="004925BF" w:rsidRDefault="00930E94" w:rsidP="00037F6C">
      <w:pPr>
        <w:ind w:left="900"/>
        <w:rPr>
          <w:rFonts w:ascii="Times New Roman" w:hAnsi="Times New Roman" w:cs="Times New Roman"/>
          <w:sz w:val="24"/>
          <w:szCs w:val="24"/>
        </w:rPr>
      </w:pPr>
    </w:p>
    <w:p w14:paraId="2345A48B" w14:textId="77777777" w:rsidR="00930E94" w:rsidRPr="00282492" w:rsidRDefault="00930E94" w:rsidP="007B40CC">
      <w:pPr>
        <w:rPr>
          <w:rFonts w:ascii="Times New Roman" w:hAnsi="Times New Roman" w:cs="Times New Roman"/>
          <w:sz w:val="24"/>
          <w:szCs w:val="24"/>
          <w:highlight w:val="yellow"/>
        </w:rPr>
      </w:pPr>
    </w:p>
    <w:p w14:paraId="41C6244A" w14:textId="77777777" w:rsidR="00930E94" w:rsidRPr="00282492" w:rsidRDefault="00930E94" w:rsidP="00930E94">
      <w:pPr>
        <w:ind w:left="840" w:hanging="480"/>
        <w:jc w:val="center"/>
        <w:rPr>
          <w:b/>
          <w:highlight w:val="yellow"/>
        </w:rPr>
        <w:sectPr w:rsidR="00930E94" w:rsidRPr="00282492" w:rsidSect="003A79CA">
          <w:footerReference w:type="even" r:id="rId11"/>
          <w:footerReference w:type="default" r:id="rId12"/>
          <w:type w:val="continuous"/>
          <w:pgSz w:w="12240" w:h="15840" w:code="1"/>
          <w:pgMar w:top="1440" w:right="1350" w:bottom="1440" w:left="720" w:header="1440" w:footer="720" w:gutter="720"/>
          <w:pgNumType w:start="1"/>
          <w:cols w:space="720"/>
          <w:noEndnote/>
          <w:docGrid w:linePitch="326"/>
        </w:sectPr>
      </w:pPr>
      <w:r w:rsidRPr="00282492">
        <w:rPr>
          <w:highlight w:val="yellow"/>
        </w:rPr>
        <w:t xml:space="preserve"> </w:t>
      </w:r>
    </w:p>
    <w:p w14:paraId="231C8878" w14:textId="77777777" w:rsidR="007851C4" w:rsidRPr="00B14C85" w:rsidRDefault="007851C4" w:rsidP="007851C4">
      <w:pPr>
        <w:ind w:left="840" w:hanging="480"/>
      </w:pPr>
    </w:p>
    <w:tbl>
      <w:tblPr>
        <w:tblStyle w:val="TableGrid"/>
        <w:tblW w:w="0" w:type="auto"/>
        <w:tblInd w:w="355" w:type="dxa"/>
        <w:tblLook w:val="04A0" w:firstRow="1" w:lastRow="0" w:firstColumn="1" w:lastColumn="0" w:noHBand="0" w:noVBand="1"/>
      </w:tblPr>
      <w:tblGrid>
        <w:gridCol w:w="2520"/>
        <w:gridCol w:w="7830"/>
        <w:gridCol w:w="1890"/>
      </w:tblGrid>
      <w:tr w:rsidR="00B73D15" w14:paraId="249B03A2" w14:textId="77777777" w:rsidTr="00B73D15">
        <w:trPr>
          <w:trHeight w:val="552"/>
        </w:trPr>
        <w:tc>
          <w:tcPr>
            <w:tcW w:w="2520" w:type="dxa"/>
            <w:shd w:val="clear" w:color="auto" w:fill="D0CECE" w:themeFill="background2" w:themeFillShade="E6"/>
            <w:vAlign w:val="center"/>
          </w:tcPr>
          <w:p w14:paraId="5D6FB60A" w14:textId="6C107525" w:rsidR="00B73D15" w:rsidRPr="00B73D15" w:rsidRDefault="00B73D15" w:rsidP="00B73D15">
            <w:pPr>
              <w:jc w:val="center"/>
              <w:rPr>
                <w:rFonts w:ascii="Times New Roman" w:hAnsi="Times New Roman" w:cs="Times New Roman"/>
                <w:b/>
                <w:bCs/>
                <w:sz w:val="24"/>
                <w:szCs w:val="24"/>
              </w:rPr>
            </w:pPr>
            <w:r w:rsidRPr="00B73D15">
              <w:rPr>
                <w:rFonts w:ascii="Times New Roman" w:hAnsi="Times New Roman" w:cs="Times New Roman"/>
                <w:b/>
                <w:bCs/>
                <w:sz w:val="24"/>
                <w:szCs w:val="24"/>
              </w:rPr>
              <w:t>Cost and Timeline Proposal Fiscal Year</w:t>
            </w:r>
          </w:p>
        </w:tc>
        <w:tc>
          <w:tcPr>
            <w:tcW w:w="7830" w:type="dxa"/>
            <w:shd w:val="clear" w:color="auto" w:fill="D0CECE" w:themeFill="background2" w:themeFillShade="E6"/>
            <w:vAlign w:val="center"/>
          </w:tcPr>
          <w:p w14:paraId="21A77FDE" w14:textId="2FEBBFF6" w:rsidR="00B73D15" w:rsidRPr="00B73D15" w:rsidRDefault="00B73D15" w:rsidP="00B73D15">
            <w:pPr>
              <w:jc w:val="center"/>
              <w:rPr>
                <w:rFonts w:ascii="Times New Roman" w:hAnsi="Times New Roman" w:cs="Times New Roman"/>
                <w:b/>
                <w:bCs/>
                <w:sz w:val="24"/>
                <w:szCs w:val="24"/>
              </w:rPr>
            </w:pPr>
            <w:r>
              <w:rPr>
                <w:rFonts w:ascii="Times New Roman" w:hAnsi="Times New Roman" w:cs="Times New Roman"/>
                <w:b/>
                <w:bCs/>
                <w:sz w:val="24"/>
                <w:szCs w:val="24"/>
              </w:rPr>
              <w:t>Tasks and Responsibilities</w:t>
            </w:r>
          </w:p>
        </w:tc>
        <w:tc>
          <w:tcPr>
            <w:tcW w:w="1890" w:type="dxa"/>
            <w:shd w:val="clear" w:color="auto" w:fill="D0CECE" w:themeFill="background2" w:themeFillShade="E6"/>
            <w:vAlign w:val="center"/>
          </w:tcPr>
          <w:p w14:paraId="31E12025" w14:textId="1125CA46" w:rsidR="00B73D15" w:rsidRPr="00B73D15" w:rsidRDefault="00B73D15" w:rsidP="00B73D15">
            <w:pPr>
              <w:jc w:val="center"/>
              <w:rPr>
                <w:rFonts w:ascii="Times New Roman" w:hAnsi="Times New Roman" w:cs="Times New Roman"/>
                <w:b/>
                <w:bCs/>
                <w:sz w:val="24"/>
                <w:szCs w:val="24"/>
              </w:rPr>
            </w:pPr>
            <w:r>
              <w:rPr>
                <w:rFonts w:ascii="Times New Roman" w:hAnsi="Times New Roman" w:cs="Times New Roman"/>
                <w:b/>
                <w:bCs/>
                <w:sz w:val="24"/>
                <w:szCs w:val="24"/>
              </w:rPr>
              <w:t>SUBTOTAL</w:t>
            </w:r>
          </w:p>
        </w:tc>
      </w:tr>
      <w:tr w:rsidR="00B73D15" w14:paraId="5D31145C" w14:textId="77777777" w:rsidTr="00B73D15">
        <w:trPr>
          <w:trHeight w:val="552"/>
        </w:trPr>
        <w:tc>
          <w:tcPr>
            <w:tcW w:w="2520" w:type="dxa"/>
            <w:vAlign w:val="center"/>
          </w:tcPr>
          <w:p w14:paraId="69E72FAC" w14:textId="77777777" w:rsidR="00B73D15" w:rsidRPr="00B73D15" w:rsidRDefault="00B73D15" w:rsidP="00930E94">
            <w:pPr>
              <w:rPr>
                <w:rFonts w:ascii="Times New Roman" w:hAnsi="Times New Roman" w:cs="Times New Roman"/>
                <w:sz w:val="24"/>
                <w:szCs w:val="24"/>
              </w:rPr>
            </w:pPr>
          </w:p>
        </w:tc>
        <w:tc>
          <w:tcPr>
            <w:tcW w:w="7830" w:type="dxa"/>
            <w:vAlign w:val="center"/>
          </w:tcPr>
          <w:p w14:paraId="651CC0CF" w14:textId="77777777" w:rsidR="00B73D15" w:rsidRPr="00B73D15" w:rsidRDefault="00B73D15" w:rsidP="00930E94">
            <w:pPr>
              <w:rPr>
                <w:rFonts w:ascii="Times New Roman" w:hAnsi="Times New Roman" w:cs="Times New Roman"/>
                <w:sz w:val="24"/>
                <w:szCs w:val="24"/>
              </w:rPr>
            </w:pPr>
          </w:p>
        </w:tc>
        <w:tc>
          <w:tcPr>
            <w:tcW w:w="1890" w:type="dxa"/>
            <w:vAlign w:val="center"/>
          </w:tcPr>
          <w:p w14:paraId="1B1DB18C" w14:textId="77777777" w:rsidR="00B73D15" w:rsidRPr="00B73D15" w:rsidRDefault="00B73D15" w:rsidP="00930E94">
            <w:pPr>
              <w:rPr>
                <w:rFonts w:ascii="Times New Roman" w:hAnsi="Times New Roman" w:cs="Times New Roman"/>
                <w:sz w:val="24"/>
                <w:szCs w:val="24"/>
              </w:rPr>
            </w:pPr>
          </w:p>
        </w:tc>
      </w:tr>
      <w:tr w:rsidR="00B73D15" w14:paraId="360A1727" w14:textId="77777777" w:rsidTr="00B73D15">
        <w:trPr>
          <w:trHeight w:val="552"/>
        </w:trPr>
        <w:tc>
          <w:tcPr>
            <w:tcW w:w="2520" w:type="dxa"/>
            <w:vAlign w:val="center"/>
          </w:tcPr>
          <w:p w14:paraId="3EE6F8B8" w14:textId="77777777" w:rsidR="00B73D15" w:rsidRPr="00B73D15" w:rsidRDefault="00B73D15" w:rsidP="00930E94">
            <w:pPr>
              <w:rPr>
                <w:rFonts w:ascii="Times New Roman" w:hAnsi="Times New Roman" w:cs="Times New Roman"/>
                <w:sz w:val="24"/>
                <w:szCs w:val="24"/>
              </w:rPr>
            </w:pPr>
          </w:p>
        </w:tc>
        <w:tc>
          <w:tcPr>
            <w:tcW w:w="7830" w:type="dxa"/>
            <w:vAlign w:val="center"/>
          </w:tcPr>
          <w:p w14:paraId="3DE088E1" w14:textId="77777777" w:rsidR="00B73D15" w:rsidRPr="00B73D15" w:rsidRDefault="00B73D15" w:rsidP="00930E94">
            <w:pPr>
              <w:rPr>
                <w:rFonts w:ascii="Times New Roman" w:hAnsi="Times New Roman" w:cs="Times New Roman"/>
                <w:sz w:val="24"/>
                <w:szCs w:val="24"/>
              </w:rPr>
            </w:pPr>
          </w:p>
        </w:tc>
        <w:tc>
          <w:tcPr>
            <w:tcW w:w="1890" w:type="dxa"/>
            <w:vAlign w:val="center"/>
          </w:tcPr>
          <w:p w14:paraId="69EFF800" w14:textId="77777777" w:rsidR="00B73D15" w:rsidRPr="00B73D15" w:rsidRDefault="00B73D15" w:rsidP="00930E94">
            <w:pPr>
              <w:rPr>
                <w:rFonts w:ascii="Times New Roman" w:hAnsi="Times New Roman" w:cs="Times New Roman"/>
                <w:sz w:val="24"/>
                <w:szCs w:val="24"/>
              </w:rPr>
            </w:pPr>
          </w:p>
        </w:tc>
      </w:tr>
      <w:tr w:rsidR="00B73D15" w14:paraId="720335FB" w14:textId="77777777" w:rsidTr="00B73D15">
        <w:trPr>
          <w:trHeight w:val="552"/>
        </w:trPr>
        <w:tc>
          <w:tcPr>
            <w:tcW w:w="2520" w:type="dxa"/>
            <w:vAlign w:val="center"/>
          </w:tcPr>
          <w:p w14:paraId="3C271660" w14:textId="77777777" w:rsidR="00B73D15" w:rsidRPr="00B73D15" w:rsidRDefault="00B73D15" w:rsidP="00930E94">
            <w:pPr>
              <w:rPr>
                <w:rFonts w:ascii="Times New Roman" w:hAnsi="Times New Roman" w:cs="Times New Roman"/>
                <w:sz w:val="24"/>
                <w:szCs w:val="24"/>
              </w:rPr>
            </w:pPr>
          </w:p>
        </w:tc>
        <w:tc>
          <w:tcPr>
            <w:tcW w:w="7830" w:type="dxa"/>
            <w:vAlign w:val="center"/>
          </w:tcPr>
          <w:p w14:paraId="4292273C" w14:textId="77777777" w:rsidR="00B73D15" w:rsidRPr="00B73D15" w:rsidRDefault="00B73D15" w:rsidP="00930E94">
            <w:pPr>
              <w:rPr>
                <w:rFonts w:ascii="Times New Roman" w:hAnsi="Times New Roman" w:cs="Times New Roman"/>
                <w:sz w:val="24"/>
                <w:szCs w:val="24"/>
              </w:rPr>
            </w:pPr>
          </w:p>
        </w:tc>
        <w:tc>
          <w:tcPr>
            <w:tcW w:w="1890" w:type="dxa"/>
            <w:vAlign w:val="center"/>
          </w:tcPr>
          <w:p w14:paraId="7BF7F1C6" w14:textId="77777777" w:rsidR="00B73D15" w:rsidRPr="00B73D15" w:rsidRDefault="00B73D15" w:rsidP="00930E94">
            <w:pPr>
              <w:rPr>
                <w:rFonts w:ascii="Times New Roman" w:hAnsi="Times New Roman" w:cs="Times New Roman"/>
                <w:sz w:val="24"/>
                <w:szCs w:val="24"/>
              </w:rPr>
            </w:pPr>
          </w:p>
        </w:tc>
      </w:tr>
      <w:tr w:rsidR="00B73D15" w14:paraId="41621470" w14:textId="77777777" w:rsidTr="00B73D15">
        <w:trPr>
          <w:trHeight w:val="552"/>
        </w:trPr>
        <w:tc>
          <w:tcPr>
            <w:tcW w:w="2520" w:type="dxa"/>
            <w:vAlign w:val="center"/>
          </w:tcPr>
          <w:p w14:paraId="003AE489" w14:textId="77777777" w:rsidR="00B73D15" w:rsidRPr="00B73D15" w:rsidRDefault="00B73D15" w:rsidP="00930E94">
            <w:pPr>
              <w:rPr>
                <w:rFonts w:ascii="Times New Roman" w:hAnsi="Times New Roman" w:cs="Times New Roman"/>
                <w:sz w:val="24"/>
                <w:szCs w:val="24"/>
              </w:rPr>
            </w:pPr>
          </w:p>
        </w:tc>
        <w:tc>
          <w:tcPr>
            <w:tcW w:w="7830" w:type="dxa"/>
            <w:vAlign w:val="center"/>
          </w:tcPr>
          <w:p w14:paraId="6E5E031B" w14:textId="77777777" w:rsidR="00B73D15" w:rsidRPr="00B73D15" w:rsidRDefault="00B73D15" w:rsidP="00930E94">
            <w:pPr>
              <w:rPr>
                <w:rFonts w:ascii="Times New Roman" w:hAnsi="Times New Roman" w:cs="Times New Roman"/>
                <w:sz w:val="24"/>
                <w:szCs w:val="24"/>
              </w:rPr>
            </w:pPr>
          </w:p>
        </w:tc>
        <w:tc>
          <w:tcPr>
            <w:tcW w:w="1890" w:type="dxa"/>
            <w:vAlign w:val="center"/>
          </w:tcPr>
          <w:p w14:paraId="27AA0A83" w14:textId="77777777" w:rsidR="00B73D15" w:rsidRPr="00B73D15" w:rsidRDefault="00B73D15" w:rsidP="00930E94">
            <w:pPr>
              <w:rPr>
                <w:rFonts w:ascii="Times New Roman" w:hAnsi="Times New Roman" w:cs="Times New Roman"/>
                <w:sz w:val="24"/>
                <w:szCs w:val="24"/>
              </w:rPr>
            </w:pPr>
          </w:p>
        </w:tc>
      </w:tr>
      <w:tr w:rsidR="00B73D15" w14:paraId="14A0A33A" w14:textId="77777777" w:rsidTr="00B73D15">
        <w:trPr>
          <w:trHeight w:val="552"/>
        </w:trPr>
        <w:tc>
          <w:tcPr>
            <w:tcW w:w="2520" w:type="dxa"/>
            <w:vAlign w:val="center"/>
          </w:tcPr>
          <w:p w14:paraId="6AB6E626" w14:textId="77777777" w:rsidR="00B73D15" w:rsidRPr="00B73D15" w:rsidRDefault="00B73D15" w:rsidP="00930E94">
            <w:pPr>
              <w:rPr>
                <w:rFonts w:ascii="Times New Roman" w:hAnsi="Times New Roman" w:cs="Times New Roman"/>
                <w:sz w:val="24"/>
                <w:szCs w:val="24"/>
              </w:rPr>
            </w:pPr>
          </w:p>
        </w:tc>
        <w:tc>
          <w:tcPr>
            <w:tcW w:w="7830" w:type="dxa"/>
            <w:vAlign w:val="center"/>
          </w:tcPr>
          <w:p w14:paraId="05A83B5E" w14:textId="77777777" w:rsidR="00B73D15" w:rsidRPr="00B73D15" w:rsidRDefault="00B73D15" w:rsidP="00930E94">
            <w:pPr>
              <w:rPr>
                <w:rFonts w:ascii="Times New Roman" w:hAnsi="Times New Roman" w:cs="Times New Roman"/>
                <w:sz w:val="24"/>
                <w:szCs w:val="24"/>
              </w:rPr>
            </w:pPr>
          </w:p>
        </w:tc>
        <w:tc>
          <w:tcPr>
            <w:tcW w:w="1890" w:type="dxa"/>
            <w:vAlign w:val="center"/>
          </w:tcPr>
          <w:p w14:paraId="21FA266B" w14:textId="77777777" w:rsidR="00B73D15" w:rsidRPr="00B73D15" w:rsidRDefault="00B73D15" w:rsidP="00930E94">
            <w:pPr>
              <w:rPr>
                <w:rFonts w:ascii="Times New Roman" w:hAnsi="Times New Roman" w:cs="Times New Roman"/>
                <w:sz w:val="24"/>
                <w:szCs w:val="24"/>
              </w:rPr>
            </w:pPr>
          </w:p>
        </w:tc>
      </w:tr>
      <w:tr w:rsidR="00B73D15" w14:paraId="77493EBB" w14:textId="77777777" w:rsidTr="00B73D15">
        <w:trPr>
          <w:trHeight w:val="552"/>
        </w:trPr>
        <w:tc>
          <w:tcPr>
            <w:tcW w:w="2520" w:type="dxa"/>
            <w:vAlign w:val="center"/>
          </w:tcPr>
          <w:p w14:paraId="71A29F11" w14:textId="77777777" w:rsidR="00B73D15" w:rsidRPr="00B73D15" w:rsidRDefault="00B73D15" w:rsidP="00930E94">
            <w:pPr>
              <w:rPr>
                <w:rFonts w:ascii="Times New Roman" w:hAnsi="Times New Roman" w:cs="Times New Roman"/>
                <w:sz w:val="24"/>
                <w:szCs w:val="24"/>
              </w:rPr>
            </w:pPr>
          </w:p>
        </w:tc>
        <w:tc>
          <w:tcPr>
            <w:tcW w:w="7830" w:type="dxa"/>
            <w:vAlign w:val="center"/>
          </w:tcPr>
          <w:p w14:paraId="06BD3575" w14:textId="77777777" w:rsidR="00B73D15" w:rsidRPr="00B73D15" w:rsidRDefault="00B73D15" w:rsidP="00930E94">
            <w:pPr>
              <w:rPr>
                <w:rFonts w:ascii="Times New Roman" w:hAnsi="Times New Roman" w:cs="Times New Roman"/>
                <w:sz w:val="24"/>
                <w:szCs w:val="24"/>
              </w:rPr>
            </w:pPr>
          </w:p>
        </w:tc>
        <w:tc>
          <w:tcPr>
            <w:tcW w:w="1890" w:type="dxa"/>
            <w:vAlign w:val="center"/>
          </w:tcPr>
          <w:p w14:paraId="23B87ABC" w14:textId="77777777" w:rsidR="00B73D15" w:rsidRPr="00B73D15" w:rsidRDefault="00B73D15" w:rsidP="00930E94">
            <w:pPr>
              <w:rPr>
                <w:rFonts w:ascii="Times New Roman" w:hAnsi="Times New Roman" w:cs="Times New Roman"/>
                <w:sz w:val="24"/>
                <w:szCs w:val="24"/>
              </w:rPr>
            </w:pPr>
          </w:p>
        </w:tc>
      </w:tr>
      <w:tr w:rsidR="00B73D15" w14:paraId="0AD49014" w14:textId="77777777" w:rsidTr="00B73D15">
        <w:trPr>
          <w:trHeight w:val="552"/>
        </w:trPr>
        <w:tc>
          <w:tcPr>
            <w:tcW w:w="2520" w:type="dxa"/>
            <w:vAlign w:val="center"/>
          </w:tcPr>
          <w:p w14:paraId="4FF8943A" w14:textId="77777777" w:rsidR="00B73D15" w:rsidRPr="00B73D15" w:rsidRDefault="00B73D15" w:rsidP="00930E94">
            <w:pPr>
              <w:rPr>
                <w:rFonts w:ascii="Times New Roman" w:hAnsi="Times New Roman" w:cs="Times New Roman"/>
                <w:sz w:val="24"/>
                <w:szCs w:val="24"/>
              </w:rPr>
            </w:pPr>
          </w:p>
        </w:tc>
        <w:tc>
          <w:tcPr>
            <w:tcW w:w="7830" w:type="dxa"/>
            <w:vAlign w:val="center"/>
          </w:tcPr>
          <w:p w14:paraId="0E5B5E7F" w14:textId="77777777" w:rsidR="00B73D15" w:rsidRPr="00B73D15" w:rsidRDefault="00B73D15" w:rsidP="00930E94">
            <w:pPr>
              <w:rPr>
                <w:rFonts w:ascii="Times New Roman" w:hAnsi="Times New Roman" w:cs="Times New Roman"/>
                <w:sz w:val="24"/>
                <w:szCs w:val="24"/>
              </w:rPr>
            </w:pPr>
          </w:p>
        </w:tc>
        <w:tc>
          <w:tcPr>
            <w:tcW w:w="1890" w:type="dxa"/>
            <w:vAlign w:val="center"/>
          </w:tcPr>
          <w:p w14:paraId="6244F76A" w14:textId="77777777" w:rsidR="00B73D15" w:rsidRPr="00B73D15" w:rsidRDefault="00B73D15" w:rsidP="00930E94">
            <w:pPr>
              <w:rPr>
                <w:rFonts w:ascii="Times New Roman" w:hAnsi="Times New Roman" w:cs="Times New Roman"/>
                <w:sz w:val="24"/>
                <w:szCs w:val="24"/>
              </w:rPr>
            </w:pPr>
          </w:p>
        </w:tc>
      </w:tr>
      <w:tr w:rsidR="00B73D15" w14:paraId="3572126B" w14:textId="77777777" w:rsidTr="005D4684">
        <w:trPr>
          <w:trHeight w:val="350"/>
        </w:trPr>
        <w:tc>
          <w:tcPr>
            <w:tcW w:w="10350" w:type="dxa"/>
            <w:gridSpan w:val="2"/>
            <w:vAlign w:val="center"/>
          </w:tcPr>
          <w:p w14:paraId="74D9A288" w14:textId="04132C9A" w:rsidR="00B73D15" w:rsidRPr="00B73D15" w:rsidRDefault="00B73D15" w:rsidP="00B73D15">
            <w:pPr>
              <w:jc w:val="right"/>
              <w:rPr>
                <w:rFonts w:ascii="Times New Roman" w:hAnsi="Times New Roman" w:cs="Times New Roman"/>
                <w:sz w:val="24"/>
                <w:szCs w:val="24"/>
              </w:rPr>
            </w:pPr>
            <w:r>
              <w:rPr>
                <w:rFonts w:ascii="Times New Roman" w:hAnsi="Times New Roman" w:cs="Times New Roman"/>
                <w:sz w:val="24"/>
                <w:szCs w:val="24"/>
              </w:rPr>
              <w:t>Sub Total</w:t>
            </w:r>
          </w:p>
        </w:tc>
        <w:tc>
          <w:tcPr>
            <w:tcW w:w="1890" w:type="dxa"/>
            <w:vAlign w:val="center"/>
          </w:tcPr>
          <w:p w14:paraId="5C3D444D" w14:textId="77777777" w:rsidR="00B73D15" w:rsidRPr="00B73D15" w:rsidRDefault="00B73D15" w:rsidP="00930E94">
            <w:pPr>
              <w:rPr>
                <w:rFonts w:ascii="Times New Roman" w:hAnsi="Times New Roman" w:cs="Times New Roman"/>
                <w:sz w:val="24"/>
                <w:szCs w:val="24"/>
              </w:rPr>
            </w:pPr>
          </w:p>
        </w:tc>
      </w:tr>
      <w:tr w:rsidR="00B73D15" w14:paraId="2ED4BCD1" w14:textId="77777777" w:rsidTr="005D4684">
        <w:trPr>
          <w:trHeight w:val="350"/>
        </w:trPr>
        <w:tc>
          <w:tcPr>
            <w:tcW w:w="10350" w:type="dxa"/>
            <w:gridSpan w:val="2"/>
            <w:vAlign w:val="center"/>
          </w:tcPr>
          <w:p w14:paraId="5860070F" w14:textId="2E96152B" w:rsidR="00B73D15" w:rsidRPr="00B73D15" w:rsidRDefault="00B73D15" w:rsidP="00B73D15">
            <w:pPr>
              <w:jc w:val="right"/>
              <w:rPr>
                <w:rFonts w:ascii="Times New Roman" w:hAnsi="Times New Roman" w:cs="Times New Roman"/>
                <w:sz w:val="24"/>
                <w:szCs w:val="24"/>
              </w:rPr>
            </w:pPr>
            <w:r>
              <w:rPr>
                <w:rFonts w:ascii="Times New Roman" w:hAnsi="Times New Roman" w:cs="Times New Roman"/>
                <w:sz w:val="24"/>
                <w:szCs w:val="24"/>
              </w:rPr>
              <w:t>Hawai</w:t>
            </w:r>
            <w:r>
              <w:rPr>
                <w:rFonts w:ascii="Times New Roman" w:hAnsi="Times New Roman" w:cs="Times New Roman"/>
                <w:sz w:val="24"/>
                <w:szCs w:val="24"/>
                <w:lang w:val="haw-US"/>
              </w:rPr>
              <w:t>ʻi General Excise Tax</w:t>
            </w:r>
          </w:p>
        </w:tc>
        <w:tc>
          <w:tcPr>
            <w:tcW w:w="1890" w:type="dxa"/>
            <w:vAlign w:val="center"/>
          </w:tcPr>
          <w:p w14:paraId="76FBA423" w14:textId="77777777" w:rsidR="00B73D15" w:rsidRPr="00B73D15" w:rsidRDefault="00B73D15" w:rsidP="00930E94">
            <w:pPr>
              <w:rPr>
                <w:rFonts w:ascii="Times New Roman" w:hAnsi="Times New Roman" w:cs="Times New Roman"/>
                <w:sz w:val="24"/>
                <w:szCs w:val="24"/>
              </w:rPr>
            </w:pPr>
          </w:p>
        </w:tc>
      </w:tr>
      <w:tr w:rsidR="00B73D15" w14:paraId="3478DFB3" w14:textId="77777777" w:rsidTr="005D4684">
        <w:trPr>
          <w:trHeight w:val="350"/>
        </w:trPr>
        <w:tc>
          <w:tcPr>
            <w:tcW w:w="10350" w:type="dxa"/>
            <w:gridSpan w:val="2"/>
            <w:vAlign w:val="center"/>
          </w:tcPr>
          <w:p w14:paraId="1BD6A0A4" w14:textId="1F5F120D" w:rsidR="00B73D15" w:rsidRPr="00B73D15" w:rsidRDefault="00B73D15" w:rsidP="00B73D15">
            <w:pPr>
              <w:jc w:val="right"/>
              <w:rPr>
                <w:rFonts w:ascii="Times New Roman" w:hAnsi="Times New Roman" w:cs="Times New Roman"/>
                <w:b/>
                <w:bCs/>
                <w:sz w:val="24"/>
                <w:szCs w:val="24"/>
                <w:lang w:val="haw-US"/>
              </w:rPr>
            </w:pPr>
            <w:r w:rsidRPr="00B73D15">
              <w:rPr>
                <w:rFonts w:ascii="Times New Roman" w:hAnsi="Times New Roman" w:cs="Times New Roman"/>
                <w:b/>
                <w:bCs/>
                <w:sz w:val="24"/>
                <w:szCs w:val="24"/>
                <w:lang w:val="haw-US"/>
              </w:rPr>
              <w:t>Total</w:t>
            </w:r>
          </w:p>
        </w:tc>
        <w:tc>
          <w:tcPr>
            <w:tcW w:w="1890" w:type="dxa"/>
            <w:vAlign w:val="center"/>
          </w:tcPr>
          <w:p w14:paraId="13DD8660" w14:textId="77777777" w:rsidR="00B73D15" w:rsidRPr="00B73D15" w:rsidRDefault="00B73D15" w:rsidP="00930E94">
            <w:pPr>
              <w:rPr>
                <w:rFonts w:ascii="Times New Roman" w:hAnsi="Times New Roman" w:cs="Times New Roman"/>
                <w:sz w:val="24"/>
                <w:szCs w:val="24"/>
              </w:rPr>
            </w:pPr>
          </w:p>
        </w:tc>
      </w:tr>
    </w:tbl>
    <w:p w14:paraId="2A4D917B" w14:textId="203AE1B3" w:rsidR="00930E94" w:rsidRDefault="00930E94" w:rsidP="00930E94">
      <w:pPr>
        <w:ind w:left="840" w:hanging="480"/>
      </w:pPr>
    </w:p>
    <w:p w14:paraId="0DF15138" w14:textId="7DC585DD" w:rsidR="00B73D15" w:rsidRDefault="00B73D15" w:rsidP="00930E94">
      <w:pPr>
        <w:ind w:left="840" w:hanging="480"/>
      </w:pPr>
    </w:p>
    <w:p w14:paraId="1DAD7C27" w14:textId="77777777" w:rsidR="00B73D15" w:rsidRPr="00B14C85" w:rsidRDefault="00B73D15" w:rsidP="00930E94">
      <w:pPr>
        <w:ind w:left="840" w:hanging="480"/>
      </w:pPr>
    </w:p>
    <w:sectPr w:rsidR="00B73D15" w:rsidRPr="00B14C85" w:rsidSect="00B73D15">
      <w:headerReference w:type="even" r:id="rId13"/>
      <w:headerReference w:type="default" r:id="rId14"/>
      <w:footerReference w:type="even" r:id="rId15"/>
      <w:footerReference w:type="default" r:id="rId16"/>
      <w:headerReference w:type="first" r:id="rId17"/>
      <w:footerReference w:type="first" r:id="rId18"/>
      <w:pgSz w:w="15840" w:h="12240" w:orient="landscape"/>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B629B30" w14:textId="77777777" w:rsidR="001D2868" w:rsidRDefault="001D2868" w:rsidP="006864F6">
      <w:r>
        <w:separator/>
      </w:r>
    </w:p>
  </w:endnote>
  <w:endnote w:type="continuationSeparator" w:id="0">
    <w:p w14:paraId="47E5A0A0" w14:textId="77777777" w:rsidR="001D2868" w:rsidRDefault="001D2868" w:rsidP="006864F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ED863C" w14:textId="77777777" w:rsidR="0000470A" w:rsidRDefault="0000470A" w:rsidP="0000470A">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w:t>
    </w:r>
    <w:r>
      <w:rPr>
        <w:rStyle w:val="PageNumber"/>
      </w:rPr>
      <w:fldChar w:fldCharType="end"/>
    </w:r>
  </w:p>
  <w:p w14:paraId="07439826" w14:textId="77777777" w:rsidR="0000470A" w:rsidRDefault="0000470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0EFBD9" w14:textId="77777777" w:rsidR="0000470A" w:rsidRPr="004925BF" w:rsidRDefault="0000470A">
    <w:pPr>
      <w:pStyle w:val="Footer"/>
      <w:jc w:val="right"/>
      <w:rPr>
        <w:rFonts w:ascii="Times New Roman" w:hAnsi="Times New Roman" w:cs="Times New Roman"/>
      </w:rPr>
    </w:pPr>
    <w:r w:rsidRPr="004925BF">
      <w:rPr>
        <w:rFonts w:ascii="Times New Roman" w:hAnsi="Times New Roman" w:cs="Times New Roman"/>
      </w:rPr>
      <w:fldChar w:fldCharType="begin"/>
    </w:r>
    <w:r w:rsidRPr="004925BF">
      <w:rPr>
        <w:rFonts w:ascii="Times New Roman" w:hAnsi="Times New Roman" w:cs="Times New Roman"/>
      </w:rPr>
      <w:instrText xml:space="preserve"> PAGE   \* MERGEFORMAT </w:instrText>
    </w:r>
    <w:r w:rsidRPr="004925BF">
      <w:rPr>
        <w:rFonts w:ascii="Times New Roman" w:hAnsi="Times New Roman" w:cs="Times New Roman"/>
      </w:rPr>
      <w:fldChar w:fldCharType="separate"/>
    </w:r>
    <w:r w:rsidRPr="004925BF">
      <w:rPr>
        <w:rFonts w:ascii="Times New Roman" w:hAnsi="Times New Roman" w:cs="Times New Roman"/>
        <w:noProof/>
      </w:rPr>
      <w:t>2</w:t>
    </w:r>
    <w:r w:rsidRPr="004925BF">
      <w:rPr>
        <w:rFonts w:ascii="Times New Roman" w:hAnsi="Times New Roman" w:cs="Times New Roman"/>
        <w:noProof/>
      </w:rPr>
      <w:fldChar w:fldCharType="end"/>
    </w:r>
  </w:p>
  <w:p w14:paraId="32E091DE" w14:textId="77777777" w:rsidR="0000470A" w:rsidRDefault="0000470A">
    <w:pPr>
      <w:pStyle w:val="Footer"/>
      <w:jc w:val="righ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47E103" w14:textId="77777777" w:rsidR="0000470A" w:rsidRDefault="0000470A">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33288418"/>
      <w:docPartObj>
        <w:docPartGallery w:val="Page Numbers (Bottom of Page)"/>
        <w:docPartUnique/>
      </w:docPartObj>
    </w:sdtPr>
    <w:sdtEndPr>
      <w:rPr>
        <w:rFonts w:ascii="Times New Roman" w:hAnsi="Times New Roman" w:cs="Times New Roman"/>
        <w:noProof/>
      </w:rPr>
    </w:sdtEndPr>
    <w:sdtContent>
      <w:p w14:paraId="064342E0" w14:textId="77777777" w:rsidR="0000470A" w:rsidRPr="00AD1DB7" w:rsidRDefault="0000470A">
        <w:pPr>
          <w:pStyle w:val="Footer"/>
          <w:jc w:val="right"/>
          <w:rPr>
            <w:rFonts w:ascii="Times New Roman" w:hAnsi="Times New Roman" w:cs="Times New Roman"/>
          </w:rPr>
        </w:pPr>
        <w:r w:rsidRPr="00AD1DB7">
          <w:rPr>
            <w:rFonts w:ascii="Times New Roman" w:hAnsi="Times New Roman" w:cs="Times New Roman"/>
          </w:rPr>
          <w:fldChar w:fldCharType="begin"/>
        </w:r>
        <w:r w:rsidRPr="00AD1DB7">
          <w:rPr>
            <w:rFonts w:ascii="Times New Roman" w:hAnsi="Times New Roman" w:cs="Times New Roman"/>
          </w:rPr>
          <w:instrText xml:space="preserve"> PAGE   \* MERGEFORMAT </w:instrText>
        </w:r>
        <w:r w:rsidRPr="00AD1DB7">
          <w:rPr>
            <w:rFonts w:ascii="Times New Roman" w:hAnsi="Times New Roman" w:cs="Times New Roman"/>
          </w:rPr>
          <w:fldChar w:fldCharType="separate"/>
        </w:r>
        <w:r w:rsidRPr="00AD1DB7">
          <w:rPr>
            <w:rFonts w:ascii="Times New Roman" w:hAnsi="Times New Roman" w:cs="Times New Roman"/>
            <w:noProof/>
          </w:rPr>
          <w:t>2</w:t>
        </w:r>
        <w:r w:rsidRPr="00AD1DB7">
          <w:rPr>
            <w:rFonts w:ascii="Times New Roman" w:hAnsi="Times New Roman" w:cs="Times New Roman"/>
            <w:noProof/>
          </w:rPr>
          <w:fldChar w:fldCharType="end"/>
        </w:r>
      </w:p>
    </w:sdtContent>
  </w:sdt>
  <w:p w14:paraId="5D694DE9" w14:textId="77777777" w:rsidR="0000470A" w:rsidRDefault="0000470A">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136DD8" w14:textId="77777777" w:rsidR="0000470A" w:rsidRDefault="0000470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89DEBBF" w14:textId="77777777" w:rsidR="001D2868" w:rsidRDefault="001D2868" w:rsidP="006864F6">
      <w:r>
        <w:separator/>
      </w:r>
    </w:p>
  </w:footnote>
  <w:footnote w:type="continuationSeparator" w:id="0">
    <w:p w14:paraId="11DAEC43" w14:textId="77777777" w:rsidR="001D2868" w:rsidRDefault="001D2868" w:rsidP="006864F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AC2396" w14:textId="77777777" w:rsidR="0000470A" w:rsidRDefault="0000470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5807BF" w14:textId="27A4A2FC" w:rsidR="0000470A" w:rsidRDefault="00B73D15" w:rsidP="00157F98">
    <w:pPr>
      <w:pStyle w:val="Header"/>
      <w:jc w:val="center"/>
      <w:rPr>
        <w:rFonts w:ascii="Times New Roman" w:hAnsi="Times New Roman" w:cs="Times New Roman"/>
        <w:b/>
        <w:bCs/>
        <w:sz w:val="24"/>
        <w:szCs w:val="24"/>
      </w:rPr>
    </w:pPr>
    <w:r w:rsidRPr="00B73D15">
      <w:rPr>
        <w:rFonts w:ascii="Times New Roman" w:hAnsi="Times New Roman" w:cs="Times New Roman"/>
        <w:b/>
        <w:bCs/>
        <w:sz w:val="24"/>
        <w:szCs w:val="24"/>
      </w:rPr>
      <w:t>Cost and Timeline Quote Table</w:t>
    </w:r>
  </w:p>
  <w:p w14:paraId="720D6853" w14:textId="4AC5FCC4" w:rsidR="00B73D15" w:rsidRPr="00B73D15" w:rsidRDefault="005470BC" w:rsidP="00157F98">
    <w:pPr>
      <w:pStyle w:val="Header"/>
      <w:jc w:val="center"/>
      <w:rPr>
        <w:rFonts w:ascii="Times New Roman" w:hAnsi="Times New Roman" w:cs="Times New Roman"/>
        <w:bCs/>
        <w:sz w:val="24"/>
        <w:szCs w:val="24"/>
      </w:rPr>
    </w:pPr>
    <w:r w:rsidRPr="00041116">
      <w:rPr>
        <w:rFonts w:ascii="Times New Roman" w:hAnsi="Times New Roman" w:cs="Times New Roman"/>
        <w:bCs/>
        <w:sz w:val="24"/>
        <w:szCs w:val="24"/>
      </w:rPr>
      <w:t>Event</w:t>
    </w:r>
    <w:r w:rsidR="00041116">
      <w:rPr>
        <w:rFonts w:ascii="Times New Roman" w:hAnsi="Times New Roman" w:cs="Times New Roman"/>
        <w:bCs/>
        <w:sz w:val="24"/>
        <w:szCs w:val="24"/>
      </w:rPr>
      <w:t>s Specialist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CCFC10" w14:textId="77777777" w:rsidR="0000470A" w:rsidRDefault="0000470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B730E9"/>
    <w:multiLevelType w:val="hybridMultilevel"/>
    <w:tmpl w:val="53181A0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0A7939"/>
    <w:multiLevelType w:val="hybridMultilevel"/>
    <w:tmpl w:val="9902870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576413F"/>
    <w:multiLevelType w:val="hybridMultilevel"/>
    <w:tmpl w:val="E70E885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8722DB7"/>
    <w:multiLevelType w:val="hybridMultilevel"/>
    <w:tmpl w:val="16425658"/>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9DF6769"/>
    <w:multiLevelType w:val="hybridMultilevel"/>
    <w:tmpl w:val="F732E82A"/>
    <w:lvl w:ilvl="0" w:tplc="EAECDE76">
      <w:start w:val="1"/>
      <w:numFmt w:val="decimal"/>
      <w:lvlText w:val="%1."/>
      <w:lvlJc w:val="left"/>
      <w:pPr>
        <w:ind w:left="1440" w:hanging="360"/>
      </w:pPr>
      <w:rPr>
        <w:rFonts w:hint="default"/>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15:restartNumberingAfterBreak="0">
    <w:nsid w:val="0E520CC6"/>
    <w:multiLevelType w:val="hybridMultilevel"/>
    <w:tmpl w:val="F8022628"/>
    <w:lvl w:ilvl="0" w:tplc="475CF372">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 w15:restartNumberingAfterBreak="0">
    <w:nsid w:val="10CD2A3B"/>
    <w:multiLevelType w:val="hybridMultilevel"/>
    <w:tmpl w:val="C5AE4348"/>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8BF7A24"/>
    <w:multiLevelType w:val="hybridMultilevel"/>
    <w:tmpl w:val="24FC19B2"/>
    <w:lvl w:ilvl="0" w:tplc="6480E3D6">
      <w:start w:val="1"/>
      <w:numFmt w:val="upperLetter"/>
      <w:lvlText w:val="%1."/>
      <w:lvlJc w:val="left"/>
      <w:pPr>
        <w:ind w:left="960" w:hanging="480"/>
      </w:pPr>
      <w:rPr>
        <w:rFonts w:hint="default"/>
      </w:rPr>
    </w:lvl>
    <w:lvl w:ilvl="1" w:tplc="04090019" w:tentative="1">
      <w:start w:val="1"/>
      <w:numFmt w:val="lowerLetter"/>
      <w:lvlText w:val="%2."/>
      <w:lvlJc w:val="left"/>
      <w:pPr>
        <w:ind w:left="1560" w:hanging="360"/>
      </w:pPr>
    </w:lvl>
    <w:lvl w:ilvl="2" w:tplc="0409001B" w:tentative="1">
      <w:start w:val="1"/>
      <w:numFmt w:val="lowerRoman"/>
      <w:lvlText w:val="%3."/>
      <w:lvlJc w:val="right"/>
      <w:pPr>
        <w:ind w:left="2280" w:hanging="180"/>
      </w:pPr>
    </w:lvl>
    <w:lvl w:ilvl="3" w:tplc="0409000F" w:tentative="1">
      <w:start w:val="1"/>
      <w:numFmt w:val="decimal"/>
      <w:lvlText w:val="%4."/>
      <w:lvlJc w:val="left"/>
      <w:pPr>
        <w:ind w:left="3000" w:hanging="360"/>
      </w:pPr>
    </w:lvl>
    <w:lvl w:ilvl="4" w:tplc="04090019" w:tentative="1">
      <w:start w:val="1"/>
      <w:numFmt w:val="lowerLetter"/>
      <w:lvlText w:val="%5."/>
      <w:lvlJc w:val="left"/>
      <w:pPr>
        <w:ind w:left="3720" w:hanging="360"/>
      </w:pPr>
    </w:lvl>
    <w:lvl w:ilvl="5" w:tplc="0409001B" w:tentative="1">
      <w:start w:val="1"/>
      <w:numFmt w:val="lowerRoman"/>
      <w:lvlText w:val="%6."/>
      <w:lvlJc w:val="right"/>
      <w:pPr>
        <w:ind w:left="4440" w:hanging="180"/>
      </w:pPr>
    </w:lvl>
    <w:lvl w:ilvl="6" w:tplc="0409000F" w:tentative="1">
      <w:start w:val="1"/>
      <w:numFmt w:val="decimal"/>
      <w:lvlText w:val="%7."/>
      <w:lvlJc w:val="left"/>
      <w:pPr>
        <w:ind w:left="5160" w:hanging="360"/>
      </w:pPr>
    </w:lvl>
    <w:lvl w:ilvl="7" w:tplc="04090019" w:tentative="1">
      <w:start w:val="1"/>
      <w:numFmt w:val="lowerLetter"/>
      <w:lvlText w:val="%8."/>
      <w:lvlJc w:val="left"/>
      <w:pPr>
        <w:ind w:left="5880" w:hanging="360"/>
      </w:pPr>
    </w:lvl>
    <w:lvl w:ilvl="8" w:tplc="0409001B" w:tentative="1">
      <w:start w:val="1"/>
      <w:numFmt w:val="lowerRoman"/>
      <w:lvlText w:val="%9."/>
      <w:lvlJc w:val="right"/>
      <w:pPr>
        <w:ind w:left="6600" w:hanging="180"/>
      </w:pPr>
    </w:lvl>
  </w:abstractNum>
  <w:abstractNum w:abstractNumId="8" w15:restartNumberingAfterBreak="0">
    <w:nsid w:val="195E718D"/>
    <w:multiLevelType w:val="hybridMultilevel"/>
    <w:tmpl w:val="EFFA093E"/>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A6547D8"/>
    <w:multiLevelType w:val="hybridMultilevel"/>
    <w:tmpl w:val="39D866A8"/>
    <w:lvl w:ilvl="0" w:tplc="31201202">
      <w:start w:val="1"/>
      <w:numFmt w:val="upperLetter"/>
      <w:lvlText w:val="%1."/>
      <w:lvlJc w:val="left"/>
      <w:pPr>
        <w:ind w:left="1278" w:hanging="360"/>
      </w:pPr>
      <w:rPr>
        <w:rFonts w:hint="default"/>
      </w:rPr>
    </w:lvl>
    <w:lvl w:ilvl="1" w:tplc="04090019" w:tentative="1">
      <w:start w:val="1"/>
      <w:numFmt w:val="lowerLetter"/>
      <w:lvlText w:val="%2."/>
      <w:lvlJc w:val="left"/>
      <w:pPr>
        <w:ind w:left="1998" w:hanging="360"/>
      </w:pPr>
    </w:lvl>
    <w:lvl w:ilvl="2" w:tplc="0409001B" w:tentative="1">
      <w:start w:val="1"/>
      <w:numFmt w:val="lowerRoman"/>
      <w:lvlText w:val="%3."/>
      <w:lvlJc w:val="right"/>
      <w:pPr>
        <w:ind w:left="2718" w:hanging="180"/>
      </w:pPr>
    </w:lvl>
    <w:lvl w:ilvl="3" w:tplc="0409000F" w:tentative="1">
      <w:start w:val="1"/>
      <w:numFmt w:val="decimal"/>
      <w:lvlText w:val="%4."/>
      <w:lvlJc w:val="left"/>
      <w:pPr>
        <w:ind w:left="3438" w:hanging="360"/>
      </w:pPr>
    </w:lvl>
    <w:lvl w:ilvl="4" w:tplc="04090019" w:tentative="1">
      <w:start w:val="1"/>
      <w:numFmt w:val="lowerLetter"/>
      <w:lvlText w:val="%5."/>
      <w:lvlJc w:val="left"/>
      <w:pPr>
        <w:ind w:left="4158" w:hanging="360"/>
      </w:pPr>
    </w:lvl>
    <w:lvl w:ilvl="5" w:tplc="0409001B" w:tentative="1">
      <w:start w:val="1"/>
      <w:numFmt w:val="lowerRoman"/>
      <w:lvlText w:val="%6."/>
      <w:lvlJc w:val="right"/>
      <w:pPr>
        <w:ind w:left="4878" w:hanging="180"/>
      </w:pPr>
    </w:lvl>
    <w:lvl w:ilvl="6" w:tplc="0409000F" w:tentative="1">
      <w:start w:val="1"/>
      <w:numFmt w:val="decimal"/>
      <w:lvlText w:val="%7."/>
      <w:lvlJc w:val="left"/>
      <w:pPr>
        <w:ind w:left="5598" w:hanging="360"/>
      </w:pPr>
    </w:lvl>
    <w:lvl w:ilvl="7" w:tplc="04090019" w:tentative="1">
      <w:start w:val="1"/>
      <w:numFmt w:val="lowerLetter"/>
      <w:lvlText w:val="%8."/>
      <w:lvlJc w:val="left"/>
      <w:pPr>
        <w:ind w:left="6318" w:hanging="360"/>
      </w:pPr>
    </w:lvl>
    <w:lvl w:ilvl="8" w:tplc="0409001B" w:tentative="1">
      <w:start w:val="1"/>
      <w:numFmt w:val="lowerRoman"/>
      <w:lvlText w:val="%9."/>
      <w:lvlJc w:val="right"/>
      <w:pPr>
        <w:ind w:left="7038" w:hanging="180"/>
      </w:pPr>
    </w:lvl>
  </w:abstractNum>
  <w:abstractNum w:abstractNumId="10" w15:restartNumberingAfterBreak="0">
    <w:nsid w:val="1B3624D2"/>
    <w:multiLevelType w:val="hybridMultilevel"/>
    <w:tmpl w:val="56A2E03E"/>
    <w:lvl w:ilvl="0" w:tplc="31201202">
      <w:start w:val="1"/>
      <w:numFmt w:val="upperLetter"/>
      <w:lvlText w:val="%1."/>
      <w:lvlJc w:val="left"/>
      <w:pPr>
        <w:tabs>
          <w:tab w:val="num" w:pos="960"/>
        </w:tabs>
        <w:ind w:left="960" w:hanging="480"/>
      </w:pPr>
      <w:rPr>
        <w:rFonts w:hint="default"/>
      </w:rPr>
    </w:lvl>
    <w:lvl w:ilvl="1" w:tplc="04090019" w:tentative="1">
      <w:start w:val="1"/>
      <w:numFmt w:val="lowerLetter"/>
      <w:lvlText w:val="%2."/>
      <w:lvlJc w:val="left"/>
      <w:pPr>
        <w:tabs>
          <w:tab w:val="num" w:pos="1560"/>
        </w:tabs>
        <w:ind w:left="1560" w:hanging="360"/>
      </w:pPr>
    </w:lvl>
    <w:lvl w:ilvl="2" w:tplc="0409001B" w:tentative="1">
      <w:start w:val="1"/>
      <w:numFmt w:val="lowerRoman"/>
      <w:lvlText w:val="%3."/>
      <w:lvlJc w:val="right"/>
      <w:pPr>
        <w:tabs>
          <w:tab w:val="num" w:pos="2280"/>
        </w:tabs>
        <w:ind w:left="2280" w:hanging="180"/>
      </w:pPr>
    </w:lvl>
    <w:lvl w:ilvl="3" w:tplc="0409000F" w:tentative="1">
      <w:start w:val="1"/>
      <w:numFmt w:val="decimal"/>
      <w:lvlText w:val="%4."/>
      <w:lvlJc w:val="left"/>
      <w:pPr>
        <w:tabs>
          <w:tab w:val="num" w:pos="3000"/>
        </w:tabs>
        <w:ind w:left="3000" w:hanging="360"/>
      </w:pPr>
    </w:lvl>
    <w:lvl w:ilvl="4" w:tplc="04090019" w:tentative="1">
      <w:start w:val="1"/>
      <w:numFmt w:val="lowerLetter"/>
      <w:lvlText w:val="%5."/>
      <w:lvlJc w:val="left"/>
      <w:pPr>
        <w:tabs>
          <w:tab w:val="num" w:pos="3720"/>
        </w:tabs>
        <w:ind w:left="3720" w:hanging="360"/>
      </w:pPr>
    </w:lvl>
    <w:lvl w:ilvl="5" w:tplc="0409001B" w:tentative="1">
      <w:start w:val="1"/>
      <w:numFmt w:val="lowerRoman"/>
      <w:lvlText w:val="%6."/>
      <w:lvlJc w:val="right"/>
      <w:pPr>
        <w:tabs>
          <w:tab w:val="num" w:pos="4440"/>
        </w:tabs>
        <w:ind w:left="4440" w:hanging="180"/>
      </w:pPr>
    </w:lvl>
    <w:lvl w:ilvl="6" w:tplc="0409000F" w:tentative="1">
      <w:start w:val="1"/>
      <w:numFmt w:val="decimal"/>
      <w:lvlText w:val="%7."/>
      <w:lvlJc w:val="left"/>
      <w:pPr>
        <w:tabs>
          <w:tab w:val="num" w:pos="5160"/>
        </w:tabs>
        <w:ind w:left="5160" w:hanging="360"/>
      </w:pPr>
    </w:lvl>
    <w:lvl w:ilvl="7" w:tplc="04090019" w:tentative="1">
      <w:start w:val="1"/>
      <w:numFmt w:val="lowerLetter"/>
      <w:lvlText w:val="%8."/>
      <w:lvlJc w:val="left"/>
      <w:pPr>
        <w:tabs>
          <w:tab w:val="num" w:pos="5880"/>
        </w:tabs>
        <w:ind w:left="5880" w:hanging="360"/>
      </w:pPr>
    </w:lvl>
    <w:lvl w:ilvl="8" w:tplc="0409001B" w:tentative="1">
      <w:start w:val="1"/>
      <w:numFmt w:val="lowerRoman"/>
      <w:lvlText w:val="%9."/>
      <w:lvlJc w:val="right"/>
      <w:pPr>
        <w:tabs>
          <w:tab w:val="num" w:pos="6600"/>
        </w:tabs>
        <w:ind w:left="6600" w:hanging="180"/>
      </w:pPr>
    </w:lvl>
  </w:abstractNum>
  <w:abstractNum w:abstractNumId="11" w15:restartNumberingAfterBreak="0">
    <w:nsid w:val="1C1D4D0E"/>
    <w:multiLevelType w:val="hybridMultilevel"/>
    <w:tmpl w:val="B3D0D32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5392826"/>
    <w:multiLevelType w:val="hybridMultilevel"/>
    <w:tmpl w:val="72883A8C"/>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6EB3ADB"/>
    <w:multiLevelType w:val="hybridMultilevel"/>
    <w:tmpl w:val="57B88B94"/>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DBC3C11"/>
    <w:multiLevelType w:val="hybridMultilevel"/>
    <w:tmpl w:val="5EEC0008"/>
    <w:lvl w:ilvl="0" w:tplc="5DC47F12">
      <w:start w:val="1"/>
      <w:numFmt w:val="decimal"/>
      <w:lvlText w:val="%1."/>
      <w:lvlJc w:val="left"/>
      <w:pPr>
        <w:ind w:left="1320" w:hanging="360"/>
      </w:pPr>
      <w:rPr>
        <w:rFonts w:hint="default"/>
      </w:rPr>
    </w:lvl>
    <w:lvl w:ilvl="1" w:tplc="04090019" w:tentative="1">
      <w:start w:val="1"/>
      <w:numFmt w:val="lowerLetter"/>
      <w:lvlText w:val="%2."/>
      <w:lvlJc w:val="left"/>
      <w:pPr>
        <w:ind w:left="2040" w:hanging="360"/>
      </w:pPr>
    </w:lvl>
    <w:lvl w:ilvl="2" w:tplc="0409001B" w:tentative="1">
      <w:start w:val="1"/>
      <w:numFmt w:val="lowerRoman"/>
      <w:lvlText w:val="%3."/>
      <w:lvlJc w:val="right"/>
      <w:pPr>
        <w:ind w:left="2760" w:hanging="180"/>
      </w:pPr>
    </w:lvl>
    <w:lvl w:ilvl="3" w:tplc="0409000F" w:tentative="1">
      <w:start w:val="1"/>
      <w:numFmt w:val="decimal"/>
      <w:lvlText w:val="%4."/>
      <w:lvlJc w:val="left"/>
      <w:pPr>
        <w:ind w:left="3480" w:hanging="360"/>
      </w:pPr>
    </w:lvl>
    <w:lvl w:ilvl="4" w:tplc="04090019" w:tentative="1">
      <w:start w:val="1"/>
      <w:numFmt w:val="lowerLetter"/>
      <w:lvlText w:val="%5."/>
      <w:lvlJc w:val="left"/>
      <w:pPr>
        <w:ind w:left="4200" w:hanging="360"/>
      </w:pPr>
    </w:lvl>
    <w:lvl w:ilvl="5" w:tplc="0409001B" w:tentative="1">
      <w:start w:val="1"/>
      <w:numFmt w:val="lowerRoman"/>
      <w:lvlText w:val="%6."/>
      <w:lvlJc w:val="right"/>
      <w:pPr>
        <w:ind w:left="4920" w:hanging="180"/>
      </w:pPr>
    </w:lvl>
    <w:lvl w:ilvl="6" w:tplc="0409000F" w:tentative="1">
      <w:start w:val="1"/>
      <w:numFmt w:val="decimal"/>
      <w:lvlText w:val="%7."/>
      <w:lvlJc w:val="left"/>
      <w:pPr>
        <w:ind w:left="5640" w:hanging="360"/>
      </w:pPr>
    </w:lvl>
    <w:lvl w:ilvl="7" w:tplc="04090019" w:tentative="1">
      <w:start w:val="1"/>
      <w:numFmt w:val="lowerLetter"/>
      <w:lvlText w:val="%8."/>
      <w:lvlJc w:val="left"/>
      <w:pPr>
        <w:ind w:left="6360" w:hanging="360"/>
      </w:pPr>
    </w:lvl>
    <w:lvl w:ilvl="8" w:tplc="0409001B" w:tentative="1">
      <w:start w:val="1"/>
      <w:numFmt w:val="lowerRoman"/>
      <w:lvlText w:val="%9."/>
      <w:lvlJc w:val="right"/>
      <w:pPr>
        <w:ind w:left="7080" w:hanging="180"/>
      </w:pPr>
    </w:lvl>
  </w:abstractNum>
  <w:abstractNum w:abstractNumId="15" w15:restartNumberingAfterBreak="0">
    <w:nsid w:val="2FA7545C"/>
    <w:multiLevelType w:val="hybridMultilevel"/>
    <w:tmpl w:val="1EE81D86"/>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6" w15:restartNumberingAfterBreak="0">
    <w:nsid w:val="310F3FD5"/>
    <w:multiLevelType w:val="hybridMultilevel"/>
    <w:tmpl w:val="85A468AA"/>
    <w:lvl w:ilvl="0" w:tplc="04090019">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352466A3"/>
    <w:multiLevelType w:val="hybridMultilevel"/>
    <w:tmpl w:val="EFF2951A"/>
    <w:lvl w:ilvl="0" w:tplc="0409000F">
      <w:start w:val="1"/>
      <w:numFmt w:val="decimal"/>
      <w:lvlText w:val="%1."/>
      <w:lvlJc w:val="left"/>
      <w:pPr>
        <w:ind w:left="1620" w:hanging="360"/>
      </w:pPr>
    </w:lvl>
    <w:lvl w:ilvl="1" w:tplc="04090019" w:tentative="1">
      <w:start w:val="1"/>
      <w:numFmt w:val="lowerLetter"/>
      <w:lvlText w:val="%2."/>
      <w:lvlJc w:val="left"/>
      <w:pPr>
        <w:ind w:left="2340" w:hanging="360"/>
      </w:pPr>
    </w:lvl>
    <w:lvl w:ilvl="2" w:tplc="0409001B" w:tentative="1">
      <w:start w:val="1"/>
      <w:numFmt w:val="lowerRoman"/>
      <w:lvlText w:val="%3."/>
      <w:lvlJc w:val="right"/>
      <w:pPr>
        <w:ind w:left="3060" w:hanging="180"/>
      </w:pPr>
    </w:lvl>
    <w:lvl w:ilvl="3" w:tplc="0409000F" w:tentative="1">
      <w:start w:val="1"/>
      <w:numFmt w:val="decimal"/>
      <w:lvlText w:val="%4."/>
      <w:lvlJc w:val="left"/>
      <w:pPr>
        <w:ind w:left="3780" w:hanging="360"/>
      </w:pPr>
    </w:lvl>
    <w:lvl w:ilvl="4" w:tplc="04090019" w:tentative="1">
      <w:start w:val="1"/>
      <w:numFmt w:val="lowerLetter"/>
      <w:lvlText w:val="%5."/>
      <w:lvlJc w:val="left"/>
      <w:pPr>
        <w:ind w:left="4500" w:hanging="360"/>
      </w:pPr>
    </w:lvl>
    <w:lvl w:ilvl="5" w:tplc="0409001B" w:tentative="1">
      <w:start w:val="1"/>
      <w:numFmt w:val="lowerRoman"/>
      <w:lvlText w:val="%6."/>
      <w:lvlJc w:val="right"/>
      <w:pPr>
        <w:ind w:left="5220" w:hanging="180"/>
      </w:pPr>
    </w:lvl>
    <w:lvl w:ilvl="6" w:tplc="0409000F" w:tentative="1">
      <w:start w:val="1"/>
      <w:numFmt w:val="decimal"/>
      <w:lvlText w:val="%7."/>
      <w:lvlJc w:val="left"/>
      <w:pPr>
        <w:ind w:left="5940" w:hanging="360"/>
      </w:pPr>
    </w:lvl>
    <w:lvl w:ilvl="7" w:tplc="04090019" w:tentative="1">
      <w:start w:val="1"/>
      <w:numFmt w:val="lowerLetter"/>
      <w:lvlText w:val="%8."/>
      <w:lvlJc w:val="left"/>
      <w:pPr>
        <w:ind w:left="6660" w:hanging="360"/>
      </w:pPr>
    </w:lvl>
    <w:lvl w:ilvl="8" w:tplc="0409001B" w:tentative="1">
      <w:start w:val="1"/>
      <w:numFmt w:val="lowerRoman"/>
      <w:lvlText w:val="%9."/>
      <w:lvlJc w:val="right"/>
      <w:pPr>
        <w:ind w:left="7380" w:hanging="180"/>
      </w:pPr>
    </w:lvl>
  </w:abstractNum>
  <w:abstractNum w:abstractNumId="18" w15:restartNumberingAfterBreak="0">
    <w:nsid w:val="373E7AE6"/>
    <w:multiLevelType w:val="hybridMultilevel"/>
    <w:tmpl w:val="5A68DCF0"/>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82A6527"/>
    <w:multiLevelType w:val="hybridMultilevel"/>
    <w:tmpl w:val="4EEAFA4C"/>
    <w:lvl w:ilvl="0" w:tplc="782A6F20">
      <w:start w:val="1"/>
      <w:numFmt w:val="bullet"/>
      <w:lvlText w:val=""/>
      <w:lvlJc w:val="left"/>
      <w:pPr>
        <w:ind w:left="1080" w:hanging="360"/>
      </w:pPr>
      <w:rPr>
        <w:rFonts w:ascii="Wingdings" w:hAnsi="Wingdings" w:hint="default"/>
        <w:sz w:val="16"/>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0" w15:restartNumberingAfterBreak="0">
    <w:nsid w:val="3F130FD8"/>
    <w:multiLevelType w:val="hybridMultilevel"/>
    <w:tmpl w:val="D68C46FA"/>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14B2E00"/>
    <w:multiLevelType w:val="hybridMultilevel"/>
    <w:tmpl w:val="CCAC561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2502856"/>
    <w:multiLevelType w:val="hybridMultilevel"/>
    <w:tmpl w:val="96280E6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37762DB"/>
    <w:multiLevelType w:val="hybridMultilevel"/>
    <w:tmpl w:val="9368A836"/>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3D636ED"/>
    <w:multiLevelType w:val="hybridMultilevel"/>
    <w:tmpl w:val="E8825C42"/>
    <w:lvl w:ilvl="0" w:tplc="EBD83C28">
      <w:start w:val="1"/>
      <w:numFmt w:val="decimal"/>
      <w:lvlText w:val="%1.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4A95083A"/>
    <w:multiLevelType w:val="hybridMultilevel"/>
    <w:tmpl w:val="ABCC3CEA"/>
    <w:lvl w:ilvl="0" w:tplc="782A6F20">
      <w:start w:val="1"/>
      <w:numFmt w:val="bullet"/>
      <w:lvlText w:val=""/>
      <w:lvlJc w:val="left"/>
      <w:pPr>
        <w:ind w:left="720" w:hanging="360"/>
      </w:pPr>
      <w:rPr>
        <w:rFonts w:ascii="Wingdings" w:hAnsi="Wingdings" w:hint="default"/>
        <w:sz w:val="16"/>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4B332E82"/>
    <w:multiLevelType w:val="hybridMultilevel"/>
    <w:tmpl w:val="DD2EDF0C"/>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09365C6"/>
    <w:multiLevelType w:val="hybridMultilevel"/>
    <w:tmpl w:val="762A9FFA"/>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0FE776B"/>
    <w:multiLevelType w:val="hybridMultilevel"/>
    <w:tmpl w:val="A5D6AB7C"/>
    <w:lvl w:ilvl="0" w:tplc="04090019">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53326DE3"/>
    <w:multiLevelType w:val="hybridMultilevel"/>
    <w:tmpl w:val="C664753A"/>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3D13FDB"/>
    <w:multiLevelType w:val="hybridMultilevel"/>
    <w:tmpl w:val="CE145480"/>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53EE0EFD"/>
    <w:multiLevelType w:val="hybridMultilevel"/>
    <w:tmpl w:val="54BAD5E6"/>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2" w15:restartNumberingAfterBreak="0">
    <w:nsid w:val="542B4250"/>
    <w:multiLevelType w:val="hybridMultilevel"/>
    <w:tmpl w:val="2F542ED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58B26D56"/>
    <w:multiLevelType w:val="hybridMultilevel"/>
    <w:tmpl w:val="30883DC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5F61596A"/>
    <w:multiLevelType w:val="hybridMultilevel"/>
    <w:tmpl w:val="0CBAB96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5FFA3BB3"/>
    <w:multiLevelType w:val="hybridMultilevel"/>
    <w:tmpl w:val="99DE4DB4"/>
    <w:lvl w:ilvl="0" w:tplc="C0D8D784">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66DC5AD1"/>
    <w:multiLevelType w:val="hybridMultilevel"/>
    <w:tmpl w:val="A8402684"/>
    <w:lvl w:ilvl="0" w:tplc="8490F094">
      <w:start w:val="3"/>
      <w:numFmt w:val="decimal"/>
      <w:lvlText w:val="%1.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7C411B4"/>
    <w:multiLevelType w:val="hybridMultilevel"/>
    <w:tmpl w:val="936E83AE"/>
    <w:lvl w:ilvl="0" w:tplc="04090019">
      <w:start w:val="1"/>
      <w:numFmt w:val="lowerLetter"/>
      <w:lvlText w:val="%1."/>
      <w:lvlJc w:val="left"/>
      <w:pPr>
        <w:ind w:left="1980" w:hanging="360"/>
      </w:pPr>
    </w:lvl>
    <w:lvl w:ilvl="1" w:tplc="04090019" w:tentative="1">
      <w:start w:val="1"/>
      <w:numFmt w:val="lowerLetter"/>
      <w:lvlText w:val="%2."/>
      <w:lvlJc w:val="left"/>
      <w:pPr>
        <w:ind w:left="2700" w:hanging="360"/>
      </w:pPr>
    </w:lvl>
    <w:lvl w:ilvl="2" w:tplc="0409001B" w:tentative="1">
      <w:start w:val="1"/>
      <w:numFmt w:val="lowerRoman"/>
      <w:lvlText w:val="%3."/>
      <w:lvlJc w:val="right"/>
      <w:pPr>
        <w:ind w:left="3420" w:hanging="180"/>
      </w:pPr>
    </w:lvl>
    <w:lvl w:ilvl="3" w:tplc="0409000F" w:tentative="1">
      <w:start w:val="1"/>
      <w:numFmt w:val="decimal"/>
      <w:lvlText w:val="%4."/>
      <w:lvlJc w:val="left"/>
      <w:pPr>
        <w:ind w:left="4140" w:hanging="360"/>
      </w:pPr>
    </w:lvl>
    <w:lvl w:ilvl="4" w:tplc="04090019" w:tentative="1">
      <w:start w:val="1"/>
      <w:numFmt w:val="lowerLetter"/>
      <w:lvlText w:val="%5."/>
      <w:lvlJc w:val="left"/>
      <w:pPr>
        <w:ind w:left="4860" w:hanging="360"/>
      </w:pPr>
    </w:lvl>
    <w:lvl w:ilvl="5" w:tplc="0409001B" w:tentative="1">
      <w:start w:val="1"/>
      <w:numFmt w:val="lowerRoman"/>
      <w:lvlText w:val="%6."/>
      <w:lvlJc w:val="right"/>
      <w:pPr>
        <w:ind w:left="5580" w:hanging="180"/>
      </w:pPr>
    </w:lvl>
    <w:lvl w:ilvl="6" w:tplc="0409000F" w:tentative="1">
      <w:start w:val="1"/>
      <w:numFmt w:val="decimal"/>
      <w:lvlText w:val="%7."/>
      <w:lvlJc w:val="left"/>
      <w:pPr>
        <w:ind w:left="6300" w:hanging="360"/>
      </w:pPr>
    </w:lvl>
    <w:lvl w:ilvl="7" w:tplc="04090019" w:tentative="1">
      <w:start w:val="1"/>
      <w:numFmt w:val="lowerLetter"/>
      <w:lvlText w:val="%8."/>
      <w:lvlJc w:val="left"/>
      <w:pPr>
        <w:ind w:left="7020" w:hanging="360"/>
      </w:pPr>
    </w:lvl>
    <w:lvl w:ilvl="8" w:tplc="0409001B" w:tentative="1">
      <w:start w:val="1"/>
      <w:numFmt w:val="lowerRoman"/>
      <w:lvlText w:val="%9."/>
      <w:lvlJc w:val="right"/>
      <w:pPr>
        <w:ind w:left="7740" w:hanging="180"/>
      </w:pPr>
    </w:lvl>
  </w:abstractNum>
  <w:abstractNum w:abstractNumId="38" w15:restartNumberingAfterBreak="0">
    <w:nsid w:val="6A5B7D02"/>
    <w:multiLevelType w:val="hybridMultilevel"/>
    <w:tmpl w:val="BA446F5C"/>
    <w:lvl w:ilvl="0" w:tplc="04090019">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9" w15:restartNumberingAfterBreak="0">
    <w:nsid w:val="6C856EB6"/>
    <w:multiLevelType w:val="hybridMultilevel"/>
    <w:tmpl w:val="2A6CBB6E"/>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6CA25DC4"/>
    <w:multiLevelType w:val="hybridMultilevel"/>
    <w:tmpl w:val="9F7866C8"/>
    <w:lvl w:ilvl="0" w:tplc="0409000F">
      <w:start w:val="1"/>
      <w:numFmt w:val="decimal"/>
      <w:lvlText w:val="%1."/>
      <w:lvlJc w:val="left"/>
      <w:pPr>
        <w:ind w:left="1320" w:hanging="360"/>
      </w:pPr>
    </w:lvl>
    <w:lvl w:ilvl="1" w:tplc="04090019">
      <w:start w:val="1"/>
      <w:numFmt w:val="lowerLetter"/>
      <w:lvlText w:val="%2."/>
      <w:lvlJc w:val="left"/>
      <w:pPr>
        <w:ind w:left="2040" w:hanging="360"/>
      </w:pPr>
    </w:lvl>
    <w:lvl w:ilvl="2" w:tplc="0409001B">
      <w:start w:val="1"/>
      <w:numFmt w:val="lowerRoman"/>
      <w:lvlText w:val="%3."/>
      <w:lvlJc w:val="right"/>
      <w:pPr>
        <w:ind w:left="2760" w:hanging="180"/>
      </w:pPr>
    </w:lvl>
    <w:lvl w:ilvl="3" w:tplc="0409000F">
      <w:start w:val="1"/>
      <w:numFmt w:val="decimal"/>
      <w:lvlText w:val="%4."/>
      <w:lvlJc w:val="left"/>
      <w:pPr>
        <w:ind w:left="3480" w:hanging="360"/>
      </w:pPr>
    </w:lvl>
    <w:lvl w:ilvl="4" w:tplc="04090019">
      <w:start w:val="1"/>
      <w:numFmt w:val="lowerLetter"/>
      <w:lvlText w:val="%5."/>
      <w:lvlJc w:val="left"/>
      <w:pPr>
        <w:ind w:left="4200" w:hanging="360"/>
      </w:pPr>
    </w:lvl>
    <w:lvl w:ilvl="5" w:tplc="0409001B">
      <w:start w:val="1"/>
      <w:numFmt w:val="lowerRoman"/>
      <w:lvlText w:val="%6."/>
      <w:lvlJc w:val="right"/>
      <w:pPr>
        <w:ind w:left="4920" w:hanging="180"/>
      </w:pPr>
    </w:lvl>
    <w:lvl w:ilvl="6" w:tplc="0409000F">
      <w:start w:val="1"/>
      <w:numFmt w:val="decimal"/>
      <w:lvlText w:val="%7."/>
      <w:lvlJc w:val="left"/>
      <w:pPr>
        <w:ind w:left="5640" w:hanging="360"/>
      </w:pPr>
    </w:lvl>
    <w:lvl w:ilvl="7" w:tplc="04090019">
      <w:start w:val="1"/>
      <w:numFmt w:val="lowerLetter"/>
      <w:lvlText w:val="%8."/>
      <w:lvlJc w:val="left"/>
      <w:pPr>
        <w:ind w:left="6360" w:hanging="360"/>
      </w:pPr>
    </w:lvl>
    <w:lvl w:ilvl="8" w:tplc="0409001B">
      <w:start w:val="1"/>
      <w:numFmt w:val="lowerRoman"/>
      <w:lvlText w:val="%9."/>
      <w:lvlJc w:val="right"/>
      <w:pPr>
        <w:ind w:left="7080" w:hanging="180"/>
      </w:pPr>
    </w:lvl>
  </w:abstractNum>
  <w:abstractNum w:abstractNumId="41" w15:restartNumberingAfterBreak="0">
    <w:nsid w:val="6DDD042C"/>
    <w:multiLevelType w:val="hybridMultilevel"/>
    <w:tmpl w:val="5C849378"/>
    <w:lvl w:ilvl="0" w:tplc="04090001">
      <w:start w:val="1"/>
      <w:numFmt w:val="bullet"/>
      <w:lvlText w:val=""/>
      <w:lvlJc w:val="left"/>
      <w:pPr>
        <w:ind w:left="2340" w:hanging="360"/>
      </w:pPr>
      <w:rPr>
        <w:rFonts w:ascii="Symbol" w:hAnsi="Symbol" w:hint="default"/>
      </w:rPr>
    </w:lvl>
    <w:lvl w:ilvl="1" w:tplc="04090003" w:tentative="1">
      <w:start w:val="1"/>
      <w:numFmt w:val="bullet"/>
      <w:lvlText w:val="o"/>
      <w:lvlJc w:val="left"/>
      <w:pPr>
        <w:ind w:left="3060" w:hanging="360"/>
      </w:pPr>
      <w:rPr>
        <w:rFonts w:ascii="Courier New" w:hAnsi="Courier New" w:cs="Courier New" w:hint="default"/>
      </w:rPr>
    </w:lvl>
    <w:lvl w:ilvl="2" w:tplc="04090005" w:tentative="1">
      <w:start w:val="1"/>
      <w:numFmt w:val="bullet"/>
      <w:lvlText w:val=""/>
      <w:lvlJc w:val="left"/>
      <w:pPr>
        <w:ind w:left="3780" w:hanging="360"/>
      </w:pPr>
      <w:rPr>
        <w:rFonts w:ascii="Wingdings" w:hAnsi="Wingdings" w:hint="default"/>
      </w:rPr>
    </w:lvl>
    <w:lvl w:ilvl="3" w:tplc="04090001" w:tentative="1">
      <w:start w:val="1"/>
      <w:numFmt w:val="bullet"/>
      <w:lvlText w:val=""/>
      <w:lvlJc w:val="left"/>
      <w:pPr>
        <w:ind w:left="4500" w:hanging="360"/>
      </w:pPr>
      <w:rPr>
        <w:rFonts w:ascii="Symbol" w:hAnsi="Symbol" w:hint="default"/>
      </w:rPr>
    </w:lvl>
    <w:lvl w:ilvl="4" w:tplc="04090003" w:tentative="1">
      <w:start w:val="1"/>
      <w:numFmt w:val="bullet"/>
      <w:lvlText w:val="o"/>
      <w:lvlJc w:val="left"/>
      <w:pPr>
        <w:ind w:left="5220" w:hanging="360"/>
      </w:pPr>
      <w:rPr>
        <w:rFonts w:ascii="Courier New" w:hAnsi="Courier New" w:cs="Courier New" w:hint="default"/>
      </w:rPr>
    </w:lvl>
    <w:lvl w:ilvl="5" w:tplc="04090005" w:tentative="1">
      <w:start w:val="1"/>
      <w:numFmt w:val="bullet"/>
      <w:lvlText w:val=""/>
      <w:lvlJc w:val="left"/>
      <w:pPr>
        <w:ind w:left="5940" w:hanging="360"/>
      </w:pPr>
      <w:rPr>
        <w:rFonts w:ascii="Wingdings" w:hAnsi="Wingdings" w:hint="default"/>
      </w:rPr>
    </w:lvl>
    <w:lvl w:ilvl="6" w:tplc="04090001" w:tentative="1">
      <w:start w:val="1"/>
      <w:numFmt w:val="bullet"/>
      <w:lvlText w:val=""/>
      <w:lvlJc w:val="left"/>
      <w:pPr>
        <w:ind w:left="6660" w:hanging="360"/>
      </w:pPr>
      <w:rPr>
        <w:rFonts w:ascii="Symbol" w:hAnsi="Symbol" w:hint="default"/>
      </w:rPr>
    </w:lvl>
    <w:lvl w:ilvl="7" w:tplc="04090003" w:tentative="1">
      <w:start w:val="1"/>
      <w:numFmt w:val="bullet"/>
      <w:lvlText w:val="o"/>
      <w:lvlJc w:val="left"/>
      <w:pPr>
        <w:ind w:left="7380" w:hanging="360"/>
      </w:pPr>
      <w:rPr>
        <w:rFonts w:ascii="Courier New" w:hAnsi="Courier New" w:cs="Courier New" w:hint="default"/>
      </w:rPr>
    </w:lvl>
    <w:lvl w:ilvl="8" w:tplc="04090005" w:tentative="1">
      <w:start w:val="1"/>
      <w:numFmt w:val="bullet"/>
      <w:lvlText w:val=""/>
      <w:lvlJc w:val="left"/>
      <w:pPr>
        <w:ind w:left="8100" w:hanging="360"/>
      </w:pPr>
      <w:rPr>
        <w:rFonts w:ascii="Wingdings" w:hAnsi="Wingdings" w:hint="default"/>
      </w:rPr>
    </w:lvl>
  </w:abstractNum>
  <w:abstractNum w:abstractNumId="42" w15:restartNumberingAfterBreak="0">
    <w:nsid w:val="736824E3"/>
    <w:multiLevelType w:val="hybridMultilevel"/>
    <w:tmpl w:val="B5F07152"/>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744667B2"/>
    <w:multiLevelType w:val="hybridMultilevel"/>
    <w:tmpl w:val="3320C6F0"/>
    <w:lvl w:ilvl="0" w:tplc="04090019">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4" w15:restartNumberingAfterBreak="0">
    <w:nsid w:val="774A2974"/>
    <w:multiLevelType w:val="hybridMultilevel"/>
    <w:tmpl w:val="AF6656F6"/>
    <w:lvl w:ilvl="0" w:tplc="F3A81602">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5" w15:restartNumberingAfterBreak="0">
    <w:nsid w:val="7AB3002E"/>
    <w:multiLevelType w:val="hybridMultilevel"/>
    <w:tmpl w:val="E1CCDC32"/>
    <w:lvl w:ilvl="0" w:tplc="782A6F20">
      <w:start w:val="1"/>
      <w:numFmt w:val="bullet"/>
      <w:lvlText w:val=""/>
      <w:lvlJc w:val="left"/>
      <w:pPr>
        <w:tabs>
          <w:tab w:val="num" w:pos="1080"/>
        </w:tabs>
        <w:ind w:left="1080" w:hanging="360"/>
      </w:pPr>
      <w:rPr>
        <w:rFonts w:ascii="Wingdings" w:hAnsi="Wingdings" w:hint="default"/>
        <w:sz w:val="16"/>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16cid:durableId="896084889">
    <w:abstractNumId w:val="32"/>
  </w:num>
  <w:num w:numId="2" w16cid:durableId="1952590512">
    <w:abstractNumId w:val="26"/>
  </w:num>
  <w:num w:numId="3" w16cid:durableId="1001273998">
    <w:abstractNumId w:val="6"/>
  </w:num>
  <w:num w:numId="4" w16cid:durableId="221791497">
    <w:abstractNumId w:val="11"/>
  </w:num>
  <w:num w:numId="5" w16cid:durableId="167406892">
    <w:abstractNumId w:val="20"/>
  </w:num>
  <w:num w:numId="6" w16cid:durableId="692808194">
    <w:abstractNumId w:val="1"/>
  </w:num>
  <w:num w:numId="7" w16cid:durableId="1262832524">
    <w:abstractNumId w:val="33"/>
  </w:num>
  <w:num w:numId="8" w16cid:durableId="180903638">
    <w:abstractNumId w:val="22"/>
  </w:num>
  <w:num w:numId="9" w16cid:durableId="1276908041">
    <w:abstractNumId w:val="39"/>
  </w:num>
  <w:num w:numId="10" w16cid:durableId="317541615">
    <w:abstractNumId w:val="34"/>
  </w:num>
  <w:num w:numId="11" w16cid:durableId="1214654576">
    <w:abstractNumId w:val="23"/>
  </w:num>
  <w:num w:numId="12" w16cid:durableId="1533373243">
    <w:abstractNumId w:val="45"/>
  </w:num>
  <w:num w:numId="13" w16cid:durableId="1946647684">
    <w:abstractNumId w:val="10"/>
  </w:num>
  <w:num w:numId="14" w16cid:durableId="1635286647">
    <w:abstractNumId w:val="40"/>
  </w:num>
  <w:num w:numId="15" w16cid:durableId="572588291">
    <w:abstractNumId w:val="19"/>
  </w:num>
  <w:num w:numId="16" w16cid:durableId="2041318548">
    <w:abstractNumId w:val="7"/>
  </w:num>
  <w:num w:numId="17" w16cid:durableId="346248383">
    <w:abstractNumId w:val="14"/>
  </w:num>
  <w:num w:numId="18" w16cid:durableId="954409086">
    <w:abstractNumId w:val="5"/>
  </w:num>
  <w:num w:numId="19" w16cid:durableId="1005278258">
    <w:abstractNumId w:val="44"/>
  </w:num>
  <w:num w:numId="20" w16cid:durableId="101263497">
    <w:abstractNumId w:val="4"/>
  </w:num>
  <w:num w:numId="21" w16cid:durableId="798760223">
    <w:abstractNumId w:val="41"/>
  </w:num>
  <w:num w:numId="22" w16cid:durableId="313532921">
    <w:abstractNumId w:val="3"/>
  </w:num>
  <w:num w:numId="23" w16cid:durableId="971859345">
    <w:abstractNumId w:val="35"/>
  </w:num>
  <w:num w:numId="24" w16cid:durableId="842823722">
    <w:abstractNumId w:val="18"/>
  </w:num>
  <w:num w:numId="25" w16cid:durableId="791943845">
    <w:abstractNumId w:val="0"/>
  </w:num>
  <w:num w:numId="26" w16cid:durableId="2057386342">
    <w:abstractNumId w:val="21"/>
  </w:num>
  <w:num w:numId="27" w16cid:durableId="628979974">
    <w:abstractNumId w:val="15"/>
  </w:num>
  <w:num w:numId="28" w16cid:durableId="1552691301">
    <w:abstractNumId w:val="42"/>
  </w:num>
  <w:num w:numId="29" w16cid:durableId="65762495">
    <w:abstractNumId w:val="12"/>
  </w:num>
  <w:num w:numId="30" w16cid:durableId="135268864">
    <w:abstractNumId w:val="25"/>
  </w:num>
  <w:num w:numId="31" w16cid:durableId="1151021432">
    <w:abstractNumId w:val="27"/>
  </w:num>
  <w:num w:numId="32" w16cid:durableId="866405478">
    <w:abstractNumId w:val="30"/>
  </w:num>
  <w:num w:numId="33" w16cid:durableId="1841700618">
    <w:abstractNumId w:val="13"/>
  </w:num>
  <w:num w:numId="34" w16cid:durableId="2046637973">
    <w:abstractNumId w:val="31"/>
  </w:num>
  <w:num w:numId="35" w16cid:durableId="797458153">
    <w:abstractNumId w:val="9"/>
  </w:num>
  <w:num w:numId="36" w16cid:durableId="159738506">
    <w:abstractNumId w:val="28"/>
  </w:num>
  <w:num w:numId="37" w16cid:durableId="851534074">
    <w:abstractNumId w:val="38"/>
  </w:num>
  <w:num w:numId="38" w16cid:durableId="1909461561">
    <w:abstractNumId w:val="24"/>
  </w:num>
  <w:num w:numId="39" w16cid:durableId="1733962674">
    <w:abstractNumId w:val="36"/>
  </w:num>
  <w:num w:numId="40" w16cid:durableId="524250871">
    <w:abstractNumId w:val="37"/>
  </w:num>
  <w:num w:numId="41" w16cid:durableId="134685872">
    <w:abstractNumId w:val="16"/>
  </w:num>
  <w:num w:numId="42" w16cid:durableId="312873270">
    <w:abstractNumId w:val="43"/>
  </w:num>
  <w:num w:numId="43" w16cid:durableId="143200678">
    <w:abstractNumId w:val="8"/>
  </w:num>
  <w:num w:numId="44" w16cid:durableId="1723358755">
    <w:abstractNumId w:val="17"/>
  </w:num>
  <w:num w:numId="45" w16cid:durableId="845287096">
    <w:abstractNumId w:val="2"/>
  </w:num>
  <w:num w:numId="46" w16cid:durableId="1199078313">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MjSyNDW0NLMwNrKwMLFQ0lEKTi0uzszPAykwrgUAJfVlZywAAAA="/>
  </w:docVars>
  <w:rsids>
    <w:rsidRoot w:val="00BA60D7"/>
    <w:rsid w:val="0000470A"/>
    <w:rsid w:val="0002202A"/>
    <w:rsid w:val="0002354D"/>
    <w:rsid w:val="000274F1"/>
    <w:rsid w:val="00031C15"/>
    <w:rsid w:val="000367F4"/>
    <w:rsid w:val="00037F6C"/>
    <w:rsid w:val="00041116"/>
    <w:rsid w:val="00045A83"/>
    <w:rsid w:val="00054594"/>
    <w:rsid w:val="00057B89"/>
    <w:rsid w:val="0008001D"/>
    <w:rsid w:val="00081122"/>
    <w:rsid w:val="000921EE"/>
    <w:rsid w:val="000A0B84"/>
    <w:rsid w:val="000A496A"/>
    <w:rsid w:val="000B14BC"/>
    <w:rsid w:val="000B3879"/>
    <w:rsid w:val="000B5D56"/>
    <w:rsid w:val="000C0DB5"/>
    <w:rsid w:val="000C7219"/>
    <w:rsid w:val="000D0B66"/>
    <w:rsid w:val="000D6CBA"/>
    <w:rsid w:val="000E588B"/>
    <w:rsid w:val="001012E0"/>
    <w:rsid w:val="00105D88"/>
    <w:rsid w:val="001163F1"/>
    <w:rsid w:val="001202E9"/>
    <w:rsid w:val="001251EE"/>
    <w:rsid w:val="00133EF5"/>
    <w:rsid w:val="00157F98"/>
    <w:rsid w:val="001929A1"/>
    <w:rsid w:val="00197B68"/>
    <w:rsid w:val="001C205F"/>
    <w:rsid w:val="001C5DCA"/>
    <w:rsid w:val="001D2868"/>
    <w:rsid w:val="0020297D"/>
    <w:rsid w:val="00216A73"/>
    <w:rsid w:val="00240BD9"/>
    <w:rsid w:val="002416F2"/>
    <w:rsid w:val="0024665A"/>
    <w:rsid w:val="00261367"/>
    <w:rsid w:val="00266FB7"/>
    <w:rsid w:val="00275AEF"/>
    <w:rsid w:val="00281358"/>
    <w:rsid w:val="00282492"/>
    <w:rsid w:val="00287CFF"/>
    <w:rsid w:val="00295987"/>
    <w:rsid w:val="002C0959"/>
    <w:rsid w:val="002C0B49"/>
    <w:rsid w:val="002C22D1"/>
    <w:rsid w:val="002D0EB2"/>
    <w:rsid w:val="002E2BB7"/>
    <w:rsid w:val="002F66C4"/>
    <w:rsid w:val="003050B0"/>
    <w:rsid w:val="003114EF"/>
    <w:rsid w:val="003142C5"/>
    <w:rsid w:val="00314968"/>
    <w:rsid w:val="00317641"/>
    <w:rsid w:val="00317669"/>
    <w:rsid w:val="00320230"/>
    <w:rsid w:val="00321EB2"/>
    <w:rsid w:val="0033387F"/>
    <w:rsid w:val="003514CE"/>
    <w:rsid w:val="003564D5"/>
    <w:rsid w:val="00360501"/>
    <w:rsid w:val="003649F3"/>
    <w:rsid w:val="00371544"/>
    <w:rsid w:val="00381335"/>
    <w:rsid w:val="003868FC"/>
    <w:rsid w:val="003A79CA"/>
    <w:rsid w:val="003B0622"/>
    <w:rsid w:val="003B3033"/>
    <w:rsid w:val="003B4582"/>
    <w:rsid w:val="003B45C8"/>
    <w:rsid w:val="003B496F"/>
    <w:rsid w:val="003F607A"/>
    <w:rsid w:val="003F71FD"/>
    <w:rsid w:val="0041264F"/>
    <w:rsid w:val="00412D76"/>
    <w:rsid w:val="00440062"/>
    <w:rsid w:val="00442B90"/>
    <w:rsid w:val="004500C4"/>
    <w:rsid w:val="00450749"/>
    <w:rsid w:val="00475CC1"/>
    <w:rsid w:val="004852D5"/>
    <w:rsid w:val="004925BF"/>
    <w:rsid w:val="004E6CDF"/>
    <w:rsid w:val="004F4CDC"/>
    <w:rsid w:val="004F4E18"/>
    <w:rsid w:val="00503E5F"/>
    <w:rsid w:val="00514F50"/>
    <w:rsid w:val="0052596B"/>
    <w:rsid w:val="00531C14"/>
    <w:rsid w:val="0053713C"/>
    <w:rsid w:val="00543308"/>
    <w:rsid w:val="00544A08"/>
    <w:rsid w:val="005470BC"/>
    <w:rsid w:val="00556EB7"/>
    <w:rsid w:val="0056498C"/>
    <w:rsid w:val="0057241A"/>
    <w:rsid w:val="00576B24"/>
    <w:rsid w:val="00594152"/>
    <w:rsid w:val="005958F8"/>
    <w:rsid w:val="005979AB"/>
    <w:rsid w:val="005B396F"/>
    <w:rsid w:val="005C1467"/>
    <w:rsid w:val="005C167E"/>
    <w:rsid w:val="005D4684"/>
    <w:rsid w:val="005D6162"/>
    <w:rsid w:val="005D7F61"/>
    <w:rsid w:val="005E7CFA"/>
    <w:rsid w:val="00615677"/>
    <w:rsid w:val="006310E5"/>
    <w:rsid w:val="00632A47"/>
    <w:rsid w:val="006372EE"/>
    <w:rsid w:val="00643ED2"/>
    <w:rsid w:val="006518ED"/>
    <w:rsid w:val="00670B90"/>
    <w:rsid w:val="00676D35"/>
    <w:rsid w:val="006864F6"/>
    <w:rsid w:val="00695909"/>
    <w:rsid w:val="006A63F7"/>
    <w:rsid w:val="006B1CC9"/>
    <w:rsid w:val="006C24A6"/>
    <w:rsid w:val="006C2AE0"/>
    <w:rsid w:val="006D1789"/>
    <w:rsid w:val="006D29A2"/>
    <w:rsid w:val="006D3EA8"/>
    <w:rsid w:val="006F63CD"/>
    <w:rsid w:val="006F7DD4"/>
    <w:rsid w:val="00701877"/>
    <w:rsid w:val="00702278"/>
    <w:rsid w:val="007034A6"/>
    <w:rsid w:val="00724C92"/>
    <w:rsid w:val="007324D3"/>
    <w:rsid w:val="00746E17"/>
    <w:rsid w:val="0074717B"/>
    <w:rsid w:val="00753AE1"/>
    <w:rsid w:val="007604AD"/>
    <w:rsid w:val="00770ABF"/>
    <w:rsid w:val="00774C9E"/>
    <w:rsid w:val="00775D2B"/>
    <w:rsid w:val="00780480"/>
    <w:rsid w:val="00784E05"/>
    <w:rsid w:val="007851C4"/>
    <w:rsid w:val="007876B8"/>
    <w:rsid w:val="007951C4"/>
    <w:rsid w:val="007B40CC"/>
    <w:rsid w:val="007B4102"/>
    <w:rsid w:val="007C3E10"/>
    <w:rsid w:val="007D07D4"/>
    <w:rsid w:val="007E0743"/>
    <w:rsid w:val="007E5FA9"/>
    <w:rsid w:val="007E66E7"/>
    <w:rsid w:val="007F056B"/>
    <w:rsid w:val="007F532B"/>
    <w:rsid w:val="007F7FE3"/>
    <w:rsid w:val="0080133C"/>
    <w:rsid w:val="00830FBD"/>
    <w:rsid w:val="008447DF"/>
    <w:rsid w:val="00855B0D"/>
    <w:rsid w:val="00855E23"/>
    <w:rsid w:val="00885CEC"/>
    <w:rsid w:val="008A6A3F"/>
    <w:rsid w:val="008C7D92"/>
    <w:rsid w:val="008E4E4F"/>
    <w:rsid w:val="008F0135"/>
    <w:rsid w:val="008F04F5"/>
    <w:rsid w:val="00915C17"/>
    <w:rsid w:val="00922A8D"/>
    <w:rsid w:val="00922CAA"/>
    <w:rsid w:val="00930E94"/>
    <w:rsid w:val="0095575F"/>
    <w:rsid w:val="0095719B"/>
    <w:rsid w:val="0098477A"/>
    <w:rsid w:val="009960C4"/>
    <w:rsid w:val="009D4D48"/>
    <w:rsid w:val="009E2FE7"/>
    <w:rsid w:val="009E5F4D"/>
    <w:rsid w:val="009F1D65"/>
    <w:rsid w:val="009F677F"/>
    <w:rsid w:val="00A071B1"/>
    <w:rsid w:val="00A251D6"/>
    <w:rsid w:val="00A27B73"/>
    <w:rsid w:val="00A54511"/>
    <w:rsid w:val="00A605FF"/>
    <w:rsid w:val="00A638C6"/>
    <w:rsid w:val="00A65B67"/>
    <w:rsid w:val="00A675F0"/>
    <w:rsid w:val="00A856D1"/>
    <w:rsid w:val="00A90A16"/>
    <w:rsid w:val="00A94654"/>
    <w:rsid w:val="00A9782B"/>
    <w:rsid w:val="00AA2EBE"/>
    <w:rsid w:val="00AA664F"/>
    <w:rsid w:val="00AC2955"/>
    <w:rsid w:val="00AE0F13"/>
    <w:rsid w:val="00AE262B"/>
    <w:rsid w:val="00AE4E51"/>
    <w:rsid w:val="00AE54D8"/>
    <w:rsid w:val="00AF1AE8"/>
    <w:rsid w:val="00AF6205"/>
    <w:rsid w:val="00AF6893"/>
    <w:rsid w:val="00AF69E7"/>
    <w:rsid w:val="00B15056"/>
    <w:rsid w:val="00B202EA"/>
    <w:rsid w:val="00B214BA"/>
    <w:rsid w:val="00B21D4B"/>
    <w:rsid w:val="00B258DD"/>
    <w:rsid w:val="00B41934"/>
    <w:rsid w:val="00B4557F"/>
    <w:rsid w:val="00B45A69"/>
    <w:rsid w:val="00B533FA"/>
    <w:rsid w:val="00B5594B"/>
    <w:rsid w:val="00B56332"/>
    <w:rsid w:val="00B63B34"/>
    <w:rsid w:val="00B70035"/>
    <w:rsid w:val="00B73D15"/>
    <w:rsid w:val="00BA37D1"/>
    <w:rsid w:val="00BA60D7"/>
    <w:rsid w:val="00BA68B4"/>
    <w:rsid w:val="00BB3C90"/>
    <w:rsid w:val="00BC5AC2"/>
    <w:rsid w:val="00BF03DD"/>
    <w:rsid w:val="00BF2305"/>
    <w:rsid w:val="00C05F71"/>
    <w:rsid w:val="00C2617D"/>
    <w:rsid w:val="00C339C5"/>
    <w:rsid w:val="00C439DD"/>
    <w:rsid w:val="00C523B7"/>
    <w:rsid w:val="00C6066E"/>
    <w:rsid w:val="00C64084"/>
    <w:rsid w:val="00C67F71"/>
    <w:rsid w:val="00C9429D"/>
    <w:rsid w:val="00CA085D"/>
    <w:rsid w:val="00CA20F4"/>
    <w:rsid w:val="00CA4EB2"/>
    <w:rsid w:val="00CD0A7E"/>
    <w:rsid w:val="00CD23DE"/>
    <w:rsid w:val="00CD38F3"/>
    <w:rsid w:val="00CD6BDE"/>
    <w:rsid w:val="00CE3668"/>
    <w:rsid w:val="00CE4DE0"/>
    <w:rsid w:val="00CE7337"/>
    <w:rsid w:val="00D04C7D"/>
    <w:rsid w:val="00D10E5E"/>
    <w:rsid w:val="00D13069"/>
    <w:rsid w:val="00D148E1"/>
    <w:rsid w:val="00D3103D"/>
    <w:rsid w:val="00D3485E"/>
    <w:rsid w:val="00D35322"/>
    <w:rsid w:val="00D36E95"/>
    <w:rsid w:val="00D37548"/>
    <w:rsid w:val="00D42219"/>
    <w:rsid w:val="00D57879"/>
    <w:rsid w:val="00D73226"/>
    <w:rsid w:val="00D7706A"/>
    <w:rsid w:val="00DB62CA"/>
    <w:rsid w:val="00DC6A98"/>
    <w:rsid w:val="00DD7B35"/>
    <w:rsid w:val="00DF247C"/>
    <w:rsid w:val="00DF4450"/>
    <w:rsid w:val="00E07C10"/>
    <w:rsid w:val="00E10EC6"/>
    <w:rsid w:val="00E10F4D"/>
    <w:rsid w:val="00E21C7F"/>
    <w:rsid w:val="00E236B7"/>
    <w:rsid w:val="00E2556C"/>
    <w:rsid w:val="00E32394"/>
    <w:rsid w:val="00E33D78"/>
    <w:rsid w:val="00E37540"/>
    <w:rsid w:val="00E516DF"/>
    <w:rsid w:val="00E745AF"/>
    <w:rsid w:val="00E92B37"/>
    <w:rsid w:val="00EC110E"/>
    <w:rsid w:val="00ED141A"/>
    <w:rsid w:val="00EE585B"/>
    <w:rsid w:val="00EF5B56"/>
    <w:rsid w:val="00F07A2F"/>
    <w:rsid w:val="00F11B13"/>
    <w:rsid w:val="00F122DF"/>
    <w:rsid w:val="00F22785"/>
    <w:rsid w:val="00F237B1"/>
    <w:rsid w:val="00F26327"/>
    <w:rsid w:val="00F715E8"/>
    <w:rsid w:val="00F9580B"/>
    <w:rsid w:val="00F97B08"/>
    <w:rsid w:val="00FC4B52"/>
    <w:rsid w:val="00FD550F"/>
    <w:rsid w:val="00FD7255"/>
    <w:rsid w:val="00FE55D3"/>
    <w:rsid w:val="00FF657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2E125C0"/>
  <w15:chartTrackingRefBased/>
  <w15:docId w15:val="{3F97455B-834A-45A3-98B1-34E6B52D02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A60D7"/>
    <w:pPr>
      <w:ind w:left="720"/>
      <w:contextualSpacing/>
    </w:pPr>
  </w:style>
  <w:style w:type="paragraph" w:styleId="Header">
    <w:name w:val="header"/>
    <w:basedOn w:val="Normal"/>
    <w:link w:val="HeaderChar"/>
    <w:uiPriority w:val="99"/>
    <w:unhideWhenUsed/>
    <w:rsid w:val="006864F6"/>
    <w:pPr>
      <w:tabs>
        <w:tab w:val="center" w:pos="4680"/>
        <w:tab w:val="right" w:pos="9360"/>
      </w:tabs>
    </w:pPr>
  </w:style>
  <w:style w:type="character" w:customStyle="1" w:styleId="HeaderChar">
    <w:name w:val="Header Char"/>
    <w:basedOn w:val="DefaultParagraphFont"/>
    <w:link w:val="Header"/>
    <w:uiPriority w:val="99"/>
    <w:rsid w:val="006864F6"/>
  </w:style>
  <w:style w:type="paragraph" w:styleId="Footer">
    <w:name w:val="footer"/>
    <w:basedOn w:val="Normal"/>
    <w:link w:val="FooterChar"/>
    <w:uiPriority w:val="99"/>
    <w:unhideWhenUsed/>
    <w:rsid w:val="006864F6"/>
    <w:pPr>
      <w:tabs>
        <w:tab w:val="center" w:pos="4680"/>
        <w:tab w:val="right" w:pos="9360"/>
      </w:tabs>
    </w:pPr>
  </w:style>
  <w:style w:type="character" w:customStyle="1" w:styleId="FooterChar">
    <w:name w:val="Footer Char"/>
    <w:basedOn w:val="DefaultParagraphFont"/>
    <w:link w:val="Footer"/>
    <w:uiPriority w:val="99"/>
    <w:rsid w:val="006864F6"/>
  </w:style>
  <w:style w:type="character" w:styleId="PageNumber">
    <w:name w:val="page number"/>
    <w:basedOn w:val="DefaultParagraphFont"/>
    <w:rsid w:val="00930E94"/>
  </w:style>
  <w:style w:type="character" w:styleId="Hyperlink">
    <w:name w:val="Hyperlink"/>
    <w:rsid w:val="00930E94"/>
    <w:rPr>
      <w:color w:val="0000FF"/>
      <w:u w:val="single"/>
    </w:rPr>
  </w:style>
  <w:style w:type="paragraph" w:styleId="NoSpacing">
    <w:name w:val="No Spacing"/>
    <w:uiPriority w:val="1"/>
    <w:qFormat/>
    <w:rsid w:val="00930E94"/>
    <w:rPr>
      <w:rFonts w:ascii="Times New Roman" w:eastAsia="Times New Roman" w:hAnsi="Times New Roman" w:cs="Times New Roman"/>
      <w:sz w:val="24"/>
      <w:szCs w:val="24"/>
    </w:rPr>
  </w:style>
  <w:style w:type="paragraph" w:styleId="BodyText">
    <w:name w:val="Body Text"/>
    <w:basedOn w:val="Normal"/>
    <w:link w:val="BodyTextChar"/>
    <w:uiPriority w:val="99"/>
    <w:rsid w:val="00930E94"/>
    <w:pPr>
      <w:widowControl w:val="0"/>
      <w:ind w:left="20"/>
    </w:pPr>
    <w:rPr>
      <w:rFonts w:ascii="Arial" w:eastAsia="Calibri" w:hAnsi="Arial" w:cs="Arial"/>
      <w:sz w:val="23"/>
      <w:szCs w:val="23"/>
    </w:rPr>
  </w:style>
  <w:style w:type="character" w:customStyle="1" w:styleId="BodyTextChar">
    <w:name w:val="Body Text Char"/>
    <w:basedOn w:val="DefaultParagraphFont"/>
    <w:link w:val="BodyText"/>
    <w:uiPriority w:val="99"/>
    <w:rsid w:val="00930E94"/>
    <w:rPr>
      <w:rFonts w:ascii="Arial" w:eastAsia="Calibri" w:hAnsi="Arial" w:cs="Arial"/>
      <w:sz w:val="23"/>
      <w:szCs w:val="23"/>
    </w:rPr>
  </w:style>
  <w:style w:type="paragraph" w:styleId="BalloonText">
    <w:name w:val="Balloon Text"/>
    <w:basedOn w:val="Normal"/>
    <w:link w:val="BalloonTextChar"/>
    <w:uiPriority w:val="99"/>
    <w:semiHidden/>
    <w:unhideWhenUsed/>
    <w:rsid w:val="00157F98"/>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57F98"/>
    <w:rPr>
      <w:rFonts w:ascii="Segoe UI" w:hAnsi="Segoe UI" w:cs="Segoe UI"/>
      <w:sz w:val="18"/>
      <w:szCs w:val="18"/>
    </w:rPr>
  </w:style>
  <w:style w:type="paragraph" w:styleId="Revision">
    <w:name w:val="Revision"/>
    <w:hidden/>
    <w:uiPriority w:val="99"/>
    <w:semiHidden/>
    <w:rsid w:val="00B533FA"/>
  </w:style>
  <w:style w:type="table" w:styleId="TableGrid">
    <w:name w:val="Table Grid"/>
    <w:basedOn w:val="TableNormal"/>
    <w:uiPriority w:val="39"/>
    <w:rsid w:val="00B73D1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D13069"/>
    <w:rPr>
      <w:sz w:val="16"/>
      <w:szCs w:val="16"/>
    </w:rPr>
  </w:style>
  <w:style w:type="paragraph" w:styleId="CommentText">
    <w:name w:val="annotation text"/>
    <w:basedOn w:val="Normal"/>
    <w:link w:val="CommentTextChar"/>
    <w:uiPriority w:val="99"/>
    <w:unhideWhenUsed/>
    <w:rsid w:val="00D13069"/>
    <w:rPr>
      <w:sz w:val="20"/>
      <w:szCs w:val="20"/>
    </w:rPr>
  </w:style>
  <w:style w:type="character" w:customStyle="1" w:styleId="CommentTextChar">
    <w:name w:val="Comment Text Char"/>
    <w:basedOn w:val="DefaultParagraphFont"/>
    <w:link w:val="CommentText"/>
    <w:uiPriority w:val="99"/>
    <w:rsid w:val="00D13069"/>
    <w:rPr>
      <w:sz w:val="20"/>
      <w:szCs w:val="20"/>
    </w:rPr>
  </w:style>
  <w:style w:type="paragraph" w:styleId="CommentSubject">
    <w:name w:val="annotation subject"/>
    <w:basedOn w:val="CommentText"/>
    <w:next w:val="CommentText"/>
    <w:link w:val="CommentSubjectChar"/>
    <w:uiPriority w:val="99"/>
    <w:semiHidden/>
    <w:unhideWhenUsed/>
    <w:rsid w:val="00D13069"/>
    <w:rPr>
      <w:b/>
      <w:bCs/>
    </w:rPr>
  </w:style>
  <w:style w:type="character" w:customStyle="1" w:styleId="CommentSubjectChar">
    <w:name w:val="Comment Subject Char"/>
    <w:basedOn w:val="CommentTextChar"/>
    <w:link w:val="CommentSubject"/>
    <w:uiPriority w:val="99"/>
    <w:semiHidden/>
    <w:rsid w:val="00D13069"/>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oter" Target="footer5.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2.xm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4.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footer" Target="footer3.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ocation xmlns="http://schemas.microsoft.com/sharepoint/v3/fields"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4C0C27D5C352B342AE519A9F14F0D155" ma:contentTypeVersion="4" ma:contentTypeDescription="Create a new document." ma:contentTypeScope="" ma:versionID="a269c812801aba57e1160451f1cdd43b">
  <xsd:schema xmlns:xsd="http://www.w3.org/2001/XMLSchema" xmlns:xs="http://www.w3.org/2001/XMLSchema" xmlns:p="http://schemas.microsoft.com/office/2006/metadata/properties" xmlns:ns2="http://schemas.microsoft.com/sharepoint/v3/fields" targetNamespace="http://schemas.microsoft.com/office/2006/metadata/properties" ma:root="true" ma:fieldsID="27cf566260206c3f34df8e0e597e5df9" ns2:_="">
    <xsd:import namespace="http://schemas.microsoft.com/sharepoint/v3/fields"/>
    <xsd:element name="properties">
      <xsd:complexType>
        <xsd:sequence>
          <xsd:element name="documentManagement">
            <xsd:complexType>
              <xsd:all>
                <xsd:element ref="ns2: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fields" elementFormDefault="qualified">
    <xsd:import namespace="http://schemas.microsoft.com/office/2006/documentManagement/types"/>
    <xsd:import namespace="http://schemas.microsoft.com/office/infopath/2007/PartnerControls"/>
    <xsd:element name="Location" ma:index="4" nillable="true" ma:displayName="Location" ma:description="" ma:internalName="Location" ma:readOnly="fals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5"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4C39CE6-5EEF-4B88-A1A4-2D8C158ED8B3}">
  <ds:schemaRefs>
    <ds:schemaRef ds:uri="http://schemas.microsoft.com/office/2006/metadata/properties"/>
    <ds:schemaRef ds:uri="http://schemas.microsoft.com/office/infopath/2007/PartnerControls"/>
    <ds:schemaRef ds:uri="http://schemas.microsoft.com/sharepoint/v3/fields"/>
  </ds:schemaRefs>
</ds:datastoreItem>
</file>

<file path=customXml/itemProps2.xml><?xml version="1.0" encoding="utf-8"?>
<ds:datastoreItem xmlns:ds="http://schemas.openxmlformats.org/officeDocument/2006/customXml" ds:itemID="{1A36C4AC-1070-41AF-BFA1-55E9D2FA1259}">
  <ds:schemaRefs>
    <ds:schemaRef ds:uri="http://schemas.openxmlformats.org/officeDocument/2006/bibliography"/>
  </ds:schemaRefs>
</ds:datastoreItem>
</file>

<file path=customXml/itemProps3.xml><?xml version="1.0" encoding="utf-8"?>
<ds:datastoreItem xmlns:ds="http://schemas.openxmlformats.org/officeDocument/2006/customXml" ds:itemID="{D0CAC92D-B96C-445E-A6D3-FE455903649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fields"/>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E0525BC-E06A-4068-9AD9-9693F72386F0}">
  <ds:schemaRefs>
    <ds:schemaRef ds:uri="http://schemas.microsoft.com/sharepoint/v3/contenttype/forms"/>
  </ds:schemaRefs>
</ds:datastoreItem>
</file>

<file path=docMetadata/LabelInfo.xml><?xml version="1.0" encoding="utf-8"?>
<clbl:labelList xmlns:clbl="http://schemas.microsoft.com/office/2020/mipLabelMetadata">
  <clbl:label id="{3847dec6-63b2-43f9-a6d0-58a40aaa1a10}" enabled="0" method="" siteId="{3847dec6-63b2-43f9-a6d0-58a40aaa1a10}" removed="1"/>
</clbl:labelList>
</file>

<file path=docProps/app.xml><?xml version="1.0" encoding="utf-8"?>
<Properties xmlns="http://schemas.openxmlformats.org/officeDocument/2006/extended-properties" xmlns:vt="http://schemas.openxmlformats.org/officeDocument/2006/docPropsVTypes">
  <Template>Normal</Template>
  <TotalTime>0</TotalTime>
  <Pages>5</Pages>
  <Words>1447</Words>
  <Characters>7935</Characters>
  <Application>Microsoft Office Word</Application>
  <DocSecurity>4</DocSecurity>
  <Lines>721</Lines>
  <Paragraphs>551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8831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Vergara, RoseMarie</dc:creator>
  <cp:keywords/>
  <dc:description/>
  <cp:lastModifiedBy>Berberich, Samantha</cp:lastModifiedBy>
  <cp:revision>2</cp:revision>
  <cp:lastPrinted>2019-12-20T23:39:00Z</cp:lastPrinted>
  <dcterms:created xsi:type="dcterms:W3CDTF">2023-03-09T01:28:00Z</dcterms:created>
  <dcterms:modified xsi:type="dcterms:W3CDTF">2023-03-09T01:28:00Z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0x0101004C0C27D5C352B342AE519A9F14F0D155</vt:lpwstr>
  </property>
</Properties>
</file>